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A7C9" w14:textId="77777777" w:rsidR="00C36A42" w:rsidRDefault="00C36A42"/>
    <w:p w14:paraId="437E9074" w14:textId="77777777" w:rsidR="005D4849" w:rsidRDefault="005D4849"/>
    <w:p w14:paraId="69788216" w14:textId="77777777" w:rsidR="005D4849" w:rsidRPr="005D4849" w:rsidRDefault="005D4849" w:rsidP="005D4849">
      <w:pPr>
        <w:jc w:val="both"/>
        <w:rPr>
          <w:rFonts w:cstheme="minorHAnsi"/>
          <w:sz w:val="24"/>
          <w:szCs w:val="24"/>
        </w:rPr>
      </w:pPr>
      <w:r w:rsidRPr="005D4849">
        <w:rPr>
          <w:rFonts w:cstheme="minorHAnsi"/>
          <w:sz w:val="24"/>
          <w:szCs w:val="24"/>
        </w:rPr>
        <w:t>Ο υποψήφιος προμηθευτής έλαβε γνώση και δεσμεύεται ότι θα συμμορφωθεί πλήρως με όλους τους όρους της Διακήρυξης και τις απαιτήσεις της τεχνικής προδιαγραφής, όπως περιγράφονται λεπτομερώς στα συνημμένα ηλεκτρονικά αρχεία. Η δήλωση συμμόρφωσης αυτή, δεν απαλλάσσει τον υποψήφιο προμηθευτή από την υποχρέωση της τεκμηρίωσης συμμόρφωσης και της υποβολής όλων των δικαιολογητικών, όπως αυτά καθορίζονται αναλυτικά στα εν λόγω αρχεία.</w:t>
      </w:r>
    </w:p>
    <w:p w14:paraId="4F237EED" w14:textId="77777777" w:rsidR="005D4849" w:rsidRDefault="005D4849" w:rsidP="005D4849">
      <w:pPr>
        <w:jc w:val="both"/>
        <w:rPr>
          <w:rFonts w:cstheme="minorHAnsi"/>
          <w:sz w:val="24"/>
          <w:szCs w:val="24"/>
        </w:rPr>
      </w:pPr>
    </w:p>
    <w:p w14:paraId="1FC92A62" w14:textId="77777777" w:rsidR="005D4849" w:rsidRPr="005D4849" w:rsidRDefault="005D4849" w:rsidP="005D4849">
      <w:pPr>
        <w:jc w:val="both"/>
        <w:rPr>
          <w:rFonts w:cstheme="minorHAnsi"/>
          <w:sz w:val="24"/>
          <w:szCs w:val="24"/>
        </w:rPr>
      </w:pPr>
    </w:p>
    <w:p w14:paraId="036BB4BE" w14:textId="77777777" w:rsidR="005D4849" w:rsidRPr="005D4849" w:rsidRDefault="005D4849" w:rsidP="005D4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kern w:val="0"/>
          <w:sz w:val="24"/>
          <w:szCs w:val="24"/>
          <w:lang w:eastAsia="el-GR"/>
          <w14:ligatures w14:val="none"/>
        </w:rPr>
      </w:pPr>
      <w:r w:rsidRPr="005D4849">
        <w:rPr>
          <w:rFonts w:eastAsia="Times New Roman" w:cstheme="minorHAnsi"/>
          <w:kern w:val="0"/>
          <w:sz w:val="24"/>
          <w:szCs w:val="24"/>
          <w:lang w:eastAsia="el-GR"/>
          <w14:ligatures w14:val="none"/>
        </w:rPr>
        <w:t>Ο προσφέρων θα επισυνάψει στον (</w:t>
      </w:r>
      <w:proofErr w:type="spellStart"/>
      <w:r w:rsidRPr="005D4849">
        <w:rPr>
          <w:rFonts w:eastAsia="Times New Roman" w:cstheme="minorHAnsi"/>
          <w:kern w:val="0"/>
          <w:sz w:val="24"/>
          <w:szCs w:val="24"/>
          <w:lang w:eastAsia="el-GR"/>
          <w14:ligatures w14:val="none"/>
        </w:rPr>
        <w:t>υπο</w:t>
      </w:r>
      <w:proofErr w:type="spellEnd"/>
      <w:r w:rsidRPr="005D4849">
        <w:rPr>
          <w:rFonts w:eastAsia="Times New Roman" w:cstheme="minorHAnsi"/>
          <w:kern w:val="0"/>
          <w:sz w:val="24"/>
          <w:szCs w:val="24"/>
          <w:lang w:eastAsia="el-GR"/>
          <w14:ligatures w14:val="none"/>
        </w:rPr>
        <w:t>)</w:t>
      </w:r>
      <w:proofErr w:type="spellStart"/>
      <w:r w:rsidRPr="005D4849">
        <w:rPr>
          <w:rFonts w:eastAsia="Times New Roman" w:cstheme="minorHAnsi"/>
          <w:kern w:val="0"/>
          <w:sz w:val="24"/>
          <w:szCs w:val="24"/>
          <w:lang w:eastAsia="el-GR"/>
          <w14:ligatures w14:val="none"/>
        </w:rPr>
        <w:t>φάκελλο</w:t>
      </w:r>
      <w:proofErr w:type="spellEnd"/>
      <w:r w:rsidRPr="005D4849">
        <w:rPr>
          <w:rFonts w:eastAsia="Times New Roman" w:cstheme="minorHAnsi"/>
          <w:kern w:val="0"/>
          <w:sz w:val="24"/>
          <w:szCs w:val="24"/>
          <w:lang w:eastAsia="el-GR"/>
          <w14:ligatures w14:val="none"/>
        </w:rPr>
        <w:t xml:space="preserve"> ως οικονομική προσφορά την ηλεκτρονική οικονομική προσφορά του που παράγεται από το ΕΣΗΔΗΣ ηλεκτρονικά υπογεγραμμένη όπως και οικονομική προσφορά σύμφωνα με το υπόδειγμα που υπάρχει στο Παράρτημα (I) της παρούσας διακήρυξης  σε μορφή </w:t>
      </w:r>
      <w:proofErr w:type="spellStart"/>
      <w:r w:rsidRPr="005D4849">
        <w:rPr>
          <w:rFonts w:eastAsia="Times New Roman" w:cstheme="minorHAnsi"/>
          <w:kern w:val="0"/>
          <w:sz w:val="24"/>
          <w:szCs w:val="24"/>
          <w:lang w:eastAsia="el-GR"/>
          <w14:ligatures w14:val="none"/>
        </w:rPr>
        <w:t>pdf</w:t>
      </w:r>
      <w:proofErr w:type="spellEnd"/>
      <w:r w:rsidRPr="005D4849">
        <w:rPr>
          <w:rFonts w:eastAsia="Times New Roman" w:cstheme="minorHAnsi"/>
          <w:kern w:val="0"/>
          <w:sz w:val="24"/>
          <w:szCs w:val="24"/>
          <w:lang w:eastAsia="el-GR"/>
          <w14:ligatures w14:val="none"/>
        </w:rPr>
        <w:t xml:space="preserve"> ψηφιακά υπογεγραμμένη.</w:t>
      </w:r>
    </w:p>
    <w:p w14:paraId="560186E8" w14:textId="77777777" w:rsidR="005D4849" w:rsidRPr="005D4849" w:rsidRDefault="005D4849" w:rsidP="005D4849">
      <w:pPr>
        <w:jc w:val="both"/>
        <w:rPr>
          <w:rFonts w:cstheme="minorHAnsi"/>
          <w:sz w:val="24"/>
          <w:szCs w:val="24"/>
        </w:rPr>
      </w:pPr>
    </w:p>
    <w:sectPr w:rsidR="005D4849" w:rsidRPr="005D48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9"/>
    <w:rsid w:val="00285945"/>
    <w:rsid w:val="00470DBC"/>
    <w:rsid w:val="005D4849"/>
    <w:rsid w:val="00C36A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F426"/>
  <w15:chartTrackingRefBased/>
  <w15:docId w15:val="{4F820FA6-D7D6-48E3-BAF9-C1EE261A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5D4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l-GR"/>
      <w14:ligatures w14:val="none"/>
    </w:rPr>
  </w:style>
  <w:style w:type="character" w:customStyle="1" w:styleId="-HTMLChar">
    <w:name w:val="Προ-διαμορφωμένο HTML Char"/>
    <w:basedOn w:val="a0"/>
    <w:link w:val="-HTML"/>
    <w:uiPriority w:val="99"/>
    <w:semiHidden/>
    <w:rsid w:val="005D4849"/>
    <w:rPr>
      <w:rFonts w:ascii="Courier New" w:eastAsia="Times New Roman" w:hAnsi="Courier New" w:cs="Courier New"/>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625</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ΤΟΛΙΟΣ</dc:creator>
  <cp:keywords/>
  <dc:description/>
  <cp:lastModifiedBy>ΕΛΕΝΗ ΔΗΜΗΤΡΑΚΟΥΛΑ</cp:lastModifiedBy>
  <cp:revision>2</cp:revision>
  <dcterms:created xsi:type="dcterms:W3CDTF">2024-02-16T10:24:00Z</dcterms:created>
  <dcterms:modified xsi:type="dcterms:W3CDTF">2024-02-16T10:24:00Z</dcterms:modified>
</cp:coreProperties>
</file>