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C44B" w14:textId="77777777" w:rsidR="004E5C8E" w:rsidRPr="003D793B" w:rsidRDefault="004E5C8E" w:rsidP="004E5C8E">
      <w:pPr>
        <w:keepNext/>
        <w:keepLines/>
        <w:spacing w:after="506"/>
        <w:ind w:left="360"/>
        <w:jc w:val="center"/>
        <w:rPr>
          <w:rFonts w:asciiTheme="minorHAnsi" w:hAnsiTheme="minorHAnsi" w:cstheme="minorHAnsi"/>
          <w:b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4392"/>
        <w:gridCol w:w="1651"/>
        <w:gridCol w:w="1099"/>
        <w:gridCol w:w="1656"/>
      </w:tblGrid>
      <w:tr w:rsidR="004E5C8E" w:rsidRPr="003D793B" w14:paraId="39D3984B" w14:textId="77777777" w:rsidTr="006A4A28">
        <w:trPr>
          <w:trHeight w:hRule="exact" w:val="283"/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08D838BB" w14:textId="77777777" w:rsidR="004E5C8E" w:rsidRPr="003D793B" w:rsidRDefault="004E5C8E" w:rsidP="003D793B">
            <w:pPr>
              <w:framePr w:w="9773" w:wrap="notBeside" w:vAnchor="text" w:hAnchor="text" w:xAlign="center" w:y="1"/>
              <w:ind w:left="140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0"/>
                <w:rFonts w:asciiTheme="minorHAnsi" w:hAnsiTheme="minorHAnsi" w:cstheme="minorHAnsi"/>
                <w:bCs w:val="0"/>
              </w:rPr>
              <w:t>Α/Α</w:t>
            </w:r>
          </w:p>
        </w:tc>
        <w:tc>
          <w:tcPr>
            <w:tcW w:w="4392" w:type="dxa"/>
            <w:shd w:val="clear" w:color="auto" w:fill="FFFFFF"/>
            <w:vAlign w:val="center"/>
          </w:tcPr>
          <w:p w14:paraId="6A051C59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0"/>
                <w:rFonts w:asciiTheme="minorHAnsi" w:hAnsiTheme="minorHAnsi" w:cstheme="minorHAnsi"/>
                <w:bCs w:val="0"/>
              </w:rPr>
              <w:t>ΠΕΡΙΓΡΑΦΗ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611D67EF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0"/>
                <w:rFonts w:asciiTheme="minorHAnsi" w:hAnsiTheme="minorHAnsi" w:cstheme="minorHAnsi"/>
                <w:bCs w:val="0"/>
              </w:rPr>
              <w:t>ΑΠΑΙΤΗΣΗ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029215A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0"/>
                <w:rFonts w:asciiTheme="minorHAnsi" w:hAnsiTheme="minorHAnsi" w:cstheme="minorHAnsi"/>
                <w:bCs w:val="0"/>
              </w:rPr>
              <w:t>ΑΠΑΝΤΗΣΗ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04F15842" w14:textId="77777777" w:rsidR="004E5C8E" w:rsidRPr="003D793B" w:rsidRDefault="004E5C8E" w:rsidP="003D793B">
            <w:pPr>
              <w:framePr w:w="9773" w:wrap="notBeside" w:vAnchor="text" w:hAnchor="text" w:xAlign="center" w:y="1"/>
              <w:ind w:left="160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0"/>
                <w:rFonts w:asciiTheme="minorHAnsi" w:hAnsiTheme="minorHAnsi" w:cstheme="minorHAnsi"/>
                <w:bCs w:val="0"/>
              </w:rPr>
              <w:t>ΠΑΡΑΤΗΡΗΣΕΙΣ</w:t>
            </w:r>
          </w:p>
        </w:tc>
      </w:tr>
      <w:tr w:rsidR="004E5C8E" w:rsidRPr="003D793B" w14:paraId="370FDCBD" w14:textId="77777777" w:rsidTr="006A4A28">
        <w:trPr>
          <w:trHeight w:hRule="exact" w:val="995"/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0586578E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0"/>
                <w:rFonts w:asciiTheme="minorHAnsi" w:hAnsiTheme="minorHAnsi" w:cstheme="minorHAnsi"/>
                <w:bCs w:val="0"/>
              </w:rPr>
              <w:t>1.</w:t>
            </w:r>
          </w:p>
        </w:tc>
        <w:tc>
          <w:tcPr>
            <w:tcW w:w="4392" w:type="dxa"/>
            <w:shd w:val="clear" w:color="auto" w:fill="FFFFFF"/>
            <w:vAlign w:val="center"/>
          </w:tcPr>
          <w:p w14:paraId="0DD9A20E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3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Εισαγωγή</w:t>
            </w:r>
          </w:p>
          <w:p w14:paraId="712AA0CA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3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Όπως αναλυτικά ορίζονται στην σχετική μελέτη της διακήρυξης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0B675DF2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ΝΑΙ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178BCA6F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68E1BCAB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4E5C8E" w:rsidRPr="003D793B" w14:paraId="46908494" w14:textId="77777777" w:rsidTr="006A4A28">
        <w:trPr>
          <w:trHeight w:hRule="exact" w:val="754"/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769418B9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2.</w:t>
            </w:r>
          </w:p>
        </w:tc>
        <w:tc>
          <w:tcPr>
            <w:tcW w:w="4392" w:type="dxa"/>
            <w:shd w:val="clear" w:color="auto" w:fill="FFFFFF"/>
            <w:vAlign w:val="center"/>
          </w:tcPr>
          <w:p w14:paraId="2A8557C9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Γενικές Απαιτήσεις</w:t>
            </w:r>
          </w:p>
          <w:p w14:paraId="5885871F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Όπως αναλυτικά ορίζονται στην σχετική μελέτη της διακήρυξης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159D8695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ΝΑΙ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5740BF32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69F3BC6D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4E5C8E" w:rsidRPr="003D793B" w14:paraId="275A4637" w14:textId="77777777" w:rsidTr="006A4A28">
        <w:trPr>
          <w:trHeight w:hRule="exact" w:val="949"/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313AF995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3.</w:t>
            </w:r>
          </w:p>
        </w:tc>
        <w:tc>
          <w:tcPr>
            <w:tcW w:w="4392" w:type="dxa"/>
            <w:shd w:val="clear" w:color="auto" w:fill="FFFFFF"/>
            <w:vAlign w:val="center"/>
          </w:tcPr>
          <w:p w14:paraId="3E859E79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Πλαίσιο Οχήματος</w:t>
            </w:r>
          </w:p>
          <w:p w14:paraId="271D5D87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Όπως αναλυτικά ορίζονται στην σχετική μελέτη της διακήρυξης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2C99C828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ΝΑΙ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2A05E48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7D4DA906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4E5C8E" w:rsidRPr="003D793B" w14:paraId="0F8B7F10" w14:textId="77777777" w:rsidTr="006A4A28">
        <w:trPr>
          <w:trHeight w:hRule="exact" w:val="749"/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4D446959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4.</w:t>
            </w:r>
          </w:p>
        </w:tc>
        <w:tc>
          <w:tcPr>
            <w:tcW w:w="4392" w:type="dxa"/>
            <w:shd w:val="clear" w:color="auto" w:fill="FFFFFF"/>
            <w:vAlign w:val="center"/>
          </w:tcPr>
          <w:p w14:paraId="548A4C1B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3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Κινητήρας</w:t>
            </w:r>
          </w:p>
          <w:p w14:paraId="58967A4E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3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Όπως αναλυτικά ορίζονται στην σχετική μελέτη της διακήρυξης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1FDEDBA7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ΝΑΙ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39D5CED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0702BFFA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4E5C8E" w:rsidRPr="003D793B" w14:paraId="53FE987D" w14:textId="77777777" w:rsidTr="006A4A28">
        <w:trPr>
          <w:trHeight w:hRule="exact" w:val="749"/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759646DA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5.</w:t>
            </w:r>
          </w:p>
        </w:tc>
        <w:tc>
          <w:tcPr>
            <w:tcW w:w="4392" w:type="dxa"/>
            <w:shd w:val="clear" w:color="auto" w:fill="FFFFFF"/>
            <w:vAlign w:val="center"/>
          </w:tcPr>
          <w:p w14:paraId="21290252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3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Σύστημα Μετάδοσης</w:t>
            </w:r>
          </w:p>
          <w:p w14:paraId="3D4AD7A2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3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Όπως αναλυτικά ορίζονται στην σχετική μελέτη της διακήρυξης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7B3F4581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ΝΑΙ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55A5608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35A34799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4E5C8E" w:rsidRPr="003D793B" w14:paraId="12438B51" w14:textId="77777777" w:rsidTr="006A4A28">
        <w:trPr>
          <w:trHeight w:hRule="exact" w:val="754"/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692CE06E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6.</w:t>
            </w:r>
          </w:p>
        </w:tc>
        <w:tc>
          <w:tcPr>
            <w:tcW w:w="4392" w:type="dxa"/>
            <w:shd w:val="clear" w:color="auto" w:fill="FFFFFF"/>
            <w:vAlign w:val="center"/>
          </w:tcPr>
          <w:p w14:paraId="79AAC0D0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Σύστημα Πέδησης</w:t>
            </w:r>
          </w:p>
          <w:p w14:paraId="26B3D823" w14:textId="77777777" w:rsidR="004E5C8E" w:rsidRPr="003D793B" w:rsidRDefault="003D793B" w:rsidP="003D793B">
            <w:pPr>
              <w:framePr w:w="9773" w:wrap="notBeside" w:vAnchor="text" w:hAnchor="text" w:xAlign="center" w:y="1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Όπως</w:t>
            </w:r>
            <w:r w:rsidR="004E5C8E" w:rsidRPr="003D793B">
              <w:rPr>
                <w:rStyle w:val="Bodytext2NotBold"/>
                <w:rFonts w:asciiTheme="minorHAnsi" w:hAnsiTheme="minorHAnsi" w:cstheme="minorHAnsi"/>
              </w:rPr>
              <w:t xml:space="preserve"> αναλυτικά ορίζονται στην σχετική μελέτη της διακήρυξης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5C7771D5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ΝΑΙ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6D56DE47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389A4B32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4E5C8E" w:rsidRPr="003D793B" w14:paraId="0F4DE961" w14:textId="77777777" w:rsidTr="006A4A28">
        <w:trPr>
          <w:trHeight w:hRule="exact" w:val="754"/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44446736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7.</w:t>
            </w:r>
          </w:p>
        </w:tc>
        <w:tc>
          <w:tcPr>
            <w:tcW w:w="4392" w:type="dxa"/>
            <w:shd w:val="clear" w:color="auto" w:fill="FFFFFF"/>
            <w:vAlign w:val="center"/>
          </w:tcPr>
          <w:p w14:paraId="0F3852B8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Σύστημα Διεύθυνσης</w:t>
            </w:r>
          </w:p>
          <w:p w14:paraId="7ECA16FC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Όπως αναλυτικά ορίζονται στην σχετική μελέτη της διακήρυξης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29E0BFF4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ΝΑΙ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E30B79A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1E005F1F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4E5C8E" w:rsidRPr="003D793B" w14:paraId="22C776EB" w14:textId="77777777" w:rsidTr="006A4A28">
        <w:trPr>
          <w:trHeight w:hRule="exact" w:val="744"/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3AFEDBCC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8.</w:t>
            </w:r>
          </w:p>
        </w:tc>
        <w:tc>
          <w:tcPr>
            <w:tcW w:w="4392" w:type="dxa"/>
            <w:shd w:val="clear" w:color="auto" w:fill="FFFFFF"/>
            <w:vAlign w:val="center"/>
          </w:tcPr>
          <w:p w14:paraId="5E42E55E" w14:textId="77777777" w:rsidR="004E5C8E" w:rsidRPr="003D793B" w:rsidRDefault="003D793B" w:rsidP="003D793B">
            <w:pPr>
              <w:framePr w:w="9773" w:wrap="notBeside" w:vAnchor="text" w:hAnchor="text" w:xAlign="center" w:y="1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Άξονες</w:t>
            </w:r>
            <w:r w:rsidR="004E5C8E" w:rsidRPr="003D793B">
              <w:rPr>
                <w:rStyle w:val="Bodytext2NotBold"/>
                <w:rFonts w:asciiTheme="minorHAnsi" w:hAnsiTheme="minorHAnsi" w:cstheme="minorHAnsi"/>
              </w:rPr>
              <w:t xml:space="preserve"> - Αναρτήσεις</w:t>
            </w:r>
          </w:p>
          <w:p w14:paraId="47663332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Όπως αναλυτικά ορίζονται στην σχετική μελέτη της διακήρυξης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36C6DC28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ΝΑΙ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05F8BFF4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32E8A9D1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4E5C8E" w:rsidRPr="003D793B" w14:paraId="446852CB" w14:textId="77777777" w:rsidTr="006A4A28">
        <w:trPr>
          <w:trHeight w:hRule="exact" w:val="754"/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5929CD7E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9.</w:t>
            </w:r>
          </w:p>
        </w:tc>
        <w:tc>
          <w:tcPr>
            <w:tcW w:w="4392" w:type="dxa"/>
            <w:shd w:val="clear" w:color="auto" w:fill="FFFFFF"/>
            <w:vAlign w:val="center"/>
          </w:tcPr>
          <w:p w14:paraId="33BD367D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4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Καμπίνα Οδήγησης</w:t>
            </w:r>
          </w:p>
          <w:p w14:paraId="7CE01978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4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Όπως αναλυτικά ορίζονται στην σχετική μελέτη της διακήρυξης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3C3E1C69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ΝΑΙ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35D4BFE3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3DD235D7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4E5C8E" w:rsidRPr="003D793B" w14:paraId="539C06BA" w14:textId="77777777" w:rsidTr="006A4A28">
        <w:trPr>
          <w:trHeight w:hRule="exact" w:val="749"/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713D1FD8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10.</w:t>
            </w:r>
          </w:p>
        </w:tc>
        <w:tc>
          <w:tcPr>
            <w:tcW w:w="4392" w:type="dxa"/>
            <w:shd w:val="clear" w:color="auto" w:fill="FFFFFF"/>
            <w:vAlign w:val="center"/>
          </w:tcPr>
          <w:p w14:paraId="50FB831A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Χρωματισμός</w:t>
            </w:r>
          </w:p>
          <w:p w14:paraId="5BE149FF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Όπως αναλυτικά ορίζονται στην σχετική μελέτη της διακήρυξης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6CE09566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ΝΑΙ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7ED05B1E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1A4491DA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4E5C8E" w:rsidRPr="003D793B" w14:paraId="654CA197" w14:textId="77777777" w:rsidTr="006A4A28">
        <w:trPr>
          <w:trHeight w:hRule="exact" w:val="754"/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23BADFB2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11.</w:t>
            </w:r>
          </w:p>
        </w:tc>
        <w:tc>
          <w:tcPr>
            <w:tcW w:w="4392" w:type="dxa"/>
            <w:shd w:val="clear" w:color="auto" w:fill="FFFFFF"/>
            <w:vAlign w:val="center"/>
          </w:tcPr>
          <w:p w14:paraId="53246623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Υπερκατασκευή</w:t>
            </w:r>
          </w:p>
          <w:p w14:paraId="366F2894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Όπως αναλυτικά ορίζονται στην σχετική μελέτη της διακήρυξης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617483C4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ΝΑΙ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DEFD36A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048E61DA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4E5C8E" w:rsidRPr="003D793B" w14:paraId="5C65B3A4" w14:textId="77777777" w:rsidTr="006A4A28">
        <w:trPr>
          <w:trHeight w:hRule="exact" w:val="749"/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47DFFCF0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12.</w:t>
            </w:r>
          </w:p>
        </w:tc>
        <w:tc>
          <w:tcPr>
            <w:tcW w:w="4392" w:type="dxa"/>
            <w:shd w:val="clear" w:color="auto" w:fill="FFFFFF"/>
            <w:vAlign w:val="center"/>
          </w:tcPr>
          <w:p w14:paraId="76F77048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4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Γενικά</w:t>
            </w:r>
          </w:p>
          <w:p w14:paraId="0D9B65FB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4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Όπως αναλυτικά ορίζονται στην σχετική μελέτη της διακήρυξης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1DA41059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ΝΑΙ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3A13E8B8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28D3B223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4E5C8E" w:rsidRPr="003D793B" w14:paraId="0123895C" w14:textId="77777777" w:rsidTr="006A4A28">
        <w:trPr>
          <w:trHeight w:hRule="exact" w:val="754"/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44A98CFE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13.</w:t>
            </w:r>
          </w:p>
        </w:tc>
        <w:tc>
          <w:tcPr>
            <w:tcW w:w="4392" w:type="dxa"/>
            <w:shd w:val="clear" w:color="auto" w:fill="FFFFFF"/>
            <w:vAlign w:val="center"/>
          </w:tcPr>
          <w:p w14:paraId="3792D420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4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Κυρίως σώμα υπερκατασκευής</w:t>
            </w:r>
          </w:p>
          <w:p w14:paraId="16E0A007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4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Όπως αναλυτικά ορίζονται στην σχετική μελέτη της διακήρυξης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4267DC33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ΝΑΙ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5775816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6E7B0960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4E5C8E" w:rsidRPr="003D793B" w14:paraId="6AD5A82F" w14:textId="77777777" w:rsidTr="006A4A28">
        <w:trPr>
          <w:trHeight w:hRule="exact" w:val="744"/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4B594E09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14.</w:t>
            </w:r>
          </w:p>
        </w:tc>
        <w:tc>
          <w:tcPr>
            <w:tcW w:w="4392" w:type="dxa"/>
            <w:shd w:val="clear" w:color="auto" w:fill="FFFFFF"/>
            <w:vAlign w:val="center"/>
          </w:tcPr>
          <w:p w14:paraId="3C139147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3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Σύστημα συμπίεσης</w:t>
            </w:r>
          </w:p>
          <w:p w14:paraId="55B92636" w14:textId="77777777" w:rsidR="004E5C8E" w:rsidRPr="003D793B" w:rsidRDefault="004E5C8E" w:rsidP="003D793B">
            <w:pPr>
              <w:framePr w:w="9773" w:wrap="notBeside" w:vAnchor="text" w:hAnchor="text" w:xAlign="center" w:y="1"/>
              <w:spacing w:line="23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Όπως αναλυτικά ορίζονται στην σχετική μελέτη της διακήρυξης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3AFBC227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ΝΑΙ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67543885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250924CE" w14:textId="77777777" w:rsidR="004E5C8E" w:rsidRPr="003D793B" w:rsidRDefault="004E5C8E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3D793B" w:rsidRPr="003D793B" w14:paraId="0EFE11D9" w14:textId="77777777" w:rsidTr="006A4A28">
        <w:trPr>
          <w:trHeight w:hRule="exact" w:val="734"/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21A1F981" w14:textId="77777777" w:rsidR="003D793B" w:rsidRPr="003D793B" w:rsidRDefault="003D793B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15.</w:t>
            </w:r>
          </w:p>
        </w:tc>
        <w:tc>
          <w:tcPr>
            <w:tcW w:w="4392" w:type="dxa"/>
            <w:shd w:val="clear" w:color="auto" w:fill="FFFFFF"/>
            <w:vAlign w:val="center"/>
          </w:tcPr>
          <w:p w14:paraId="5DED8907" w14:textId="77777777" w:rsidR="003D793B" w:rsidRPr="003D793B" w:rsidRDefault="003D793B" w:rsidP="003D793B">
            <w:pPr>
              <w:framePr w:w="9773" w:wrap="notBeside" w:vAnchor="text" w:hAnchor="text" w:xAlign="center" w:y="1"/>
              <w:spacing w:line="23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Σύστημα ανύψωσης κάδων</w:t>
            </w:r>
          </w:p>
          <w:p w14:paraId="7CAEB019" w14:textId="77777777" w:rsidR="003D793B" w:rsidRPr="003D793B" w:rsidRDefault="003D793B" w:rsidP="003D793B">
            <w:pPr>
              <w:framePr w:w="9773" w:wrap="notBeside" w:vAnchor="text" w:hAnchor="text" w:xAlign="center" w:y="1"/>
              <w:spacing w:line="23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Όπως αναλυτικά ορίζονται στην σχετική μελέτη της διακήρυξης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54A6B820" w14:textId="77777777" w:rsidR="003D793B" w:rsidRPr="003D793B" w:rsidRDefault="003D793B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ΝΑΙ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1AF28602" w14:textId="77777777" w:rsidR="003D793B" w:rsidRPr="003D793B" w:rsidRDefault="003D793B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650BC128" w14:textId="77777777" w:rsidR="003D793B" w:rsidRPr="003D793B" w:rsidRDefault="003D793B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3D793B" w:rsidRPr="003D793B" w14:paraId="45424DFA" w14:textId="77777777" w:rsidTr="006A4A28">
        <w:trPr>
          <w:trHeight w:hRule="exact" w:val="758"/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43FF5E0A" w14:textId="77777777" w:rsidR="003D793B" w:rsidRPr="003D793B" w:rsidRDefault="003D793B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16.</w:t>
            </w:r>
          </w:p>
        </w:tc>
        <w:tc>
          <w:tcPr>
            <w:tcW w:w="4392" w:type="dxa"/>
            <w:shd w:val="clear" w:color="auto" w:fill="FFFFFF"/>
            <w:vAlign w:val="center"/>
          </w:tcPr>
          <w:p w14:paraId="36C785EB" w14:textId="77777777" w:rsidR="003D793B" w:rsidRPr="003D793B" w:rsidRDefault="003D793B" w:rsidP="003D793B">
            <w:pPr>
              <w:framePr w:w="9773" w:wrap="notBeside" w:vAnchor="text" w:hAnchor="text" w:xAlign="center" w:y="1"/>
              <w:spacing w:line="24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Δυναμολήπτης (Ρ.Τ.Ο.)</w:t>
            </w:r>
          </w:p>
          <w:p w14:paraId="1F694B82" w14:textId="77777777" w:rsidR="003D793B" w:rsidRPr="003D793B" w:rsidRDefault="003D793B" w:rsidP="003D793B">
            <w:pPr>
              <w:framePr w:w="9773" w:wrap="notBeside" w:vAnchor="text" w:hAnchor="text" w:xAlign="center" w:y="1"/>
              <w:spacing w:line="24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Όπως αναλυτικά ορίζονται στην σχετική μελέτη της διακήρυξης: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25828A7A" w14:textId="77777777" w:rsidR="003D793B" w:rsidRPr="003D793B" w:rsidRDefault="003D793B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ΝΑΙ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1C073267" w14:textId="77777777" w:rsidR="003D793B" w:rsidRPr="003D793B" w:rsidRDefault="003D793B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5B256937" w14:textId="77777777" w:rsidR="003D793B" w:rsidRPr="003D793B" w:rsidRDefault="003D793B" w:rsidP="003D793B">
            <w:pPr>
              <w:framePr w:w="9773" w:wrap="notBeside" w:vAnchor="text" w:hAnchor="text" w:xAlign="center" w:y="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</w:tbl>
    <w:p w14:paraId="1BB65859" w14:textId="77777777" w:rsidR="004E5C8E" w:rsidRPr="003D793B" w:rsidRDefault="004E5C8E" w:rsidP="004E5C8E">
      <w:pPr>
        <w:framePr w:w="9773" w:wrap="notBeside" w:vAnchor="text" w:hAnchor="text" w:xAlign="center" w:y="1"/>
        <w:rPr>
          <w:rFonts w:asciiTheme="minorHAnsi" w:hAnsiTheme="minorHAnsi" w:cstheme="minorHAnsi"/>
          <w:b/>
          <w:sz w:val="2"/>
          <w:szCs w:val="2"/>
        </w:rPr>
      </w:pPr>
    </w:p>
    <w:p w14:paraId="3D6810B8" w14:textId="77777777" w:rsidR="00000000" w:rsidRPr="003D793B" w:rsidRDefault="00000000">
      <w:pPr>
        <w:rPr>
          <w:rFonts w:asciiTheme="minorHAnsi" w:hAnsiTheme="minorHAnsi" w:cstheme="minorHAnsi"/>
          <w:b/>
        </w:rPr>
      </w:pPr>
    </w:p>
    <w:tbl>
      <w:tblPr>
        <w:tblW w:w="99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4500"/>
        <w:gridCol w:w="1670"/>
        <w:gridCol w:w="1109"/>
        <w:gridCol w:w="1699"/>
      </w:tblGrid>
      <w:tr w:rsidR="003D793B" w:rsidRPr="003D793B" w14:paraId="2C662E17" w14:textId="77777777" w:rsidTr="006A4A28">
        <w:trPr>
          <w:trHeight w:hRule="exact" w:val="338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63A22" w14:textId="77777777" w:rsidR="003D793B" w:rsidRPr="003D793B" w:rsidRDefault="003D793B" w:rsidP="003D793B">
            <w:pPr>
              <w:spacing w:line="200" w:lineRule="exact"/>
              <w:ind w:left="160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  <w:lang w:val="en-US" w:eastAsia="en-US" w:bidi="en-US"/>
              </w:rPr>
              <w:lastRenderedPageBreak/>
              <w:t>A/A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11BA4" w14:textId="77777777" w:rsidR="003D793B" w:rsidRPr="003D793B" w:rsidRDefault="003D793B" w:rsidP="003D793B">
            <w:pPr>
              <w:spacing w:line="200" w:lineRule="exact"/>
              <w:ind w:right="20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ΠΕΡΙΓΡΑΦΗ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E54FF" w14:textId="77777777" w:rsidR="003D793B" w:rsidRPr="003D793B" w:rsidRDefault="003D793B" w:rsidP="003D793B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ΑΠΑΙΤΗΣΗ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F7C33" w14:textId="77777777" w:rsidR="003D793B" w:rsidRPr="003D793B" w:rsidRDefault="003D793B" w:rsidP="003D793B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ΑΠΑΝΤΗΣΗ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C87E5" w14:textId="77777777" w:rsidR="003D793B" w:rsidRPr="003D793B" w:rsidRDefault="003D793B" w:rsidP="006A4A28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ΠΑΡΑΤΗΡΗΣΕΙΣ</w:t>
            </w:r>
          </w:p>
        </w:tc>
      </w:tr>
      <w:tr w:rsidR="006A4A28" w:rsidRPr="003D793B" w14:paraId="471A1A9E" w14:textId="77777777" w:rsidTr="006A4A28">
        <w:trPr>
          <w:trHeight w:hRule="exact" w:val="77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2F049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17.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908BE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ΣΥΣΤΗΜΑ ΠΛΥΣΗΣ ΚΑΔΩΝ</w:t>
            </w:r>
          </w:p>
          <w:p w14:paraId="19615444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 xml:space="preserve">Όπως αναλυτικά ορίζονται στην σχετική μελέτη της </w:t>
            </w: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διακήρυξης: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A7644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NotBold"/>
                <w:rFonts w:asciiTheme="minorHAnsi" w:hAnsiTheme="minorHAnsi" w:cstheme="minorHAnsi"/>
              </w:rPr>
              <w:t>ΝΑΙ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7E612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2126F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6A4A28" w:rsidRPr="003D793B" w14:paraId="2F52AC84" w14:textId="77777777" w:rsidTr="006A4A28">
        <w:trPr>
          <w:trHeight w:hRule="exact" w:val="77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C07A0" w14:textId="77777777" w:rsidR="006A4A28" w:rsidRPr="003D793B" w:rsidRDefault="006A4A28" w:rsidP="006A4A28">
            <w:pPr>
              <w:spacing w:line="200" w:lineRule="exact"/>
              <w:ind w:right="80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  <w:lang w:val="en-US" w:eastAsia="en-US" w:bidi="en-US"/>
              </w:rPr>
              <w:t>18.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D5200" w14:textId="77777777" w:rsidR="006A4A28" w:rsidRPr="003D793B" w:rsidRDefault="006A4A28" w:rsidP="006A4A28">
            <w:pPr>
              <w:spacing w:line="245" w:lineRule="exact"/>
              <w:ind w:right="300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Λειτουργικότητα, Αποδοτικότητα και Ασφάλεια Όπως αναλυτικά ορίζονται στην σχετική μελέτη της διακήρυξης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FB1C7" w14:textId="77777777" w:rsidR="006A4A28" w:rsidRPr="003D793B" w:rsidRDefault="006A4A28" w:rsidP="006A4A28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3E8BA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3DB58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6A4A28" w:rsidRPr="003D793B" w14:paraId="73E015CB" w14:textId="77777777" w:rsidTr="006A4A28">
        <w:trPr>
          <w:trHeight w:hRule="exact" w:val="77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11853" w14:textId="77777777" w:rsidR="006A4A28" w:rsidRPr="003D793B" w:rsidRDefault="006A4A28" w:rsidP="006A4A28">
            <w:pPr>
              <w:spacing w:line="200" w:lineRule="exact"/>
              <w:ind w:right="80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  <w:lang w:val="en-US" w:eastAsia="en-US" w:bidi="en-US"/>
              </w:rPr>
              <w:t>19.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EEFDC" w14:textId="77777777" w:rsidR="006A4A28" w:rsidRPr="003D793B" w:rsidRDefault="006A4A28" w:rsidP="006A4A28">
            <w:pPr>
              <w:spacing w:line="24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Ποιότητα, Καταλληλότητα και Αξιοπιστία</w:t>
            </w:r>
          </w:p>
          <w:p w14:paraId="3C449E3E" w14:textId="77777777" w:rsidR="006A4A28" w:rsidRPr="003D793B" w:rsidRDefault="006A4A28" w:rsidP="006A4A28">
            <w:pPr>
              <w:spacing w:line="24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Όπως αναλυτικά ορίζονται στην σχετική μελέτη της διακήρυξης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789C4" w14:textId="77777777" w:rsidR="006A4A28" w:rsidRPr="003D793B" w:rsidRDefault="006A4A28" w:rsidP="006A4A28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CE47F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689C4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6A4A28" w:rsidRPr="003D793B" w14:paraId="07F1F46A" w14:textId="77777777" w:rsidTr="006A4A28">
        <w:trPr>
          <w:trHeight w:hRule="exact" w:val="763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0F4AB" w14:textId="77777777" w:rsidR="006A4A28" w:rsidRPr="003D793B" w:rsidRDefault="006A4A28" w:rsidP="006A4A28">
            <w:pPr>
              <w:spacing w:line="200" w:lineRule="exact"/>
              <w:ind w:right="80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  <w:lang w:val="en-US" w:eastAsia="en-US" w:bidi="en-US"/>
              </w:rPr>
              <w:t>20.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741EC" w14:textId="77777777" w:rsidR="006A4A28" w:rsidRPr="003D793B" w:rsidRDefault="006A4A28" w:rsidP="006A4A28">
            <w:pPr>
              <w:spacing w:line="24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Τεχνική Υποστήριξη και Κάλυψη</w:t>
            </w:r>
          </w:p>
          <w:p w14:paraId="1498FA0A" w14:textId="77777777" w:rsidR="006A4A28" w:rsidRPr="003D793B" w:rsidRDefault="006A4A28" w:rsidP="006A4A28">
            <w:pPr>
              <w:spacing w:line="24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 xml:space="preserve">Όπως αναλυτικά ορίζονται </w:t>
            </w:r>
            <w:r>
              <w:rPr>
                <w:rStyle w:val="Bodytext2Arial9pt"/>
                <w:rFonts w:asciiTheme="minorHAnsi" w:hAnsiTheme="minorHAnsi" w:cstheme="minorHAnsi"/>
                <w:b/>
              </w:rPr>
              <w:t>στην</w:t>
            </w: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 xml:space="preserve"> σχετική μελέτη της διακήρυξης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D1C7C" w14:textId="77777777" w:rsidR="006A4A28" w:rsidRPr="003D793B" w:rsidRDefault="006A4A28" w:rsidP="006A4A28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AAC7F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849BF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6A4A28" w:rsidRPr="003D793B" w14:paraId="2C38713D" w14:textId="77777777" w:rsidTr="006A4A28">
        <w:trPr>
          <w:trHeight w:hRule="exact" w:val="77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A39AF" w14:textId="77777777" w:rsidR="006A4A28" w:rsidRPr="003D793B" w:rsidRDefault="006A4A28" w:rsidP="006A4A28">
            <w:pPr>
              <w:spacing w:line="200" w:lineRule="exact"/>
              <w:ind w:right="80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  <w:lang w:val="en-US" w:eastAsia="en-US" w:bidi="en-US"/>
              </w:rPr>
              <w:t>21.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3CABD" w14:textId="77777777" w:rsidR="006A4A28" w:rsidRPr="003D793B" w:rsidRDefault="006A4A28" w:rsidP="006A4A28">
            <w:pPr>
              <w:spacing w:line="24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Δείγμα</w:t>
            </w:r>
          </w:p>
          <w:p w14:paraId="1E45782C" w14:textId="77777777" w:rsidR="006A4A28" w:rsidRPr="003D793B" w:rsidRDefault="006A4A28" w:rsidP="006A4A28">
            <w:pPr>
              <w:spacing w:line="245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Όπως αναλυτικά ορίζονται στην σχετική μελέτη της διακήρυξης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FFCB5" w14:textId="77777777" w:rsidR="006A4A28" w:rsidRPr="003D793B" w:rsidRDefault="006A4A28" w:rsidP="006A4A28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EABF4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7A7AD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6A4A28" w:rsidRPr="003D793B" w14:paraId="2B48C34E" w14:textId="77777777" w:rsidTr="006A4A28">
        <w:trPr>
          <w:trHeight w:hRule="exact" w:val="778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CFF64" w14:textId="77777777" w:rsidR="006A4A28" w:rsidRPr="003D793B" w:rsidRDefault="006A4A28" w:rsidP="006A4A28">
            <w:pPr>
              <w:spacing w:line="200" w:lineRule="exact"/>
              <w:ind w:right="80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  <w:lang w:val="en-US" w:eastAsia="en-US" w:bidi="en-US"/>
              </w:rPr>
              <w:t>22.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E44B7" w14:textId="77777777" w:rsidR="006A4A28" w:rsidRPr="003D793B" w:rsidRDefault="006A4A28" w:rsidP="006A4A28">
            <w:pPr>
              <w:spacing w:line="252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Εκπαίδευση Προσωπικού</w:t>
            </w:r>
          </w:p>
          <w:p w14:paraId="2C5F12D3" w14:textId="77777777" w:rsidR="006A4A28" w:rsidRPr="003D793B" w:rsidRDefault="006A4A28" w:rsidP="006A4A28">
            <w:pPr>
              <w:spacing w:line="252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Όπως αναλυτικά ορίζονται στην σχετική μελετητής διακήρυξης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1E32C" w14:textId="77777777" w:rsidR="006A4A28" w:rsidRPr="003D793B" w:rsidRDefault="006A4A28" w:rsidP="006A4A28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4E382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8A182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6A4A28" w:rsidRPr="003D793B" w14:paraId="3AB969BB" w14:textId="77777777" w:rsidTr="006A4A28">
        <w:trPr>
          <w:trHeight w:hRule="exact" w:val="77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96154" w14:textId="77777777" w:rsidR="006A4A28" w:rsidRPr="003D793B" w:rsidRDefault="006A4A28" w:rsidP="006A4A28">
            <w:pPr>
              <w:spacing w:line="200" w:lineRule="exact"/>
              <w:ind w:right="80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  <w:lang w:val="en-US" w:eastAsia="en-US" w:bidi="en-US"/>
              </w:rPr>
              <w:t>23.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78CC3" w14:textId="77777777" w:rsidR="006A4A28" w:rsidRPr="003D793B" w:rsidRDefault="006A4A28" w:rsidP="006A4A28">
            <w:pPr>
              <w:spacing w:line="252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Παράδοσή Οχημάτων</w:t>
            </w:r>
          </w:p>
          <w:p w14:paraId="78FFE5FC" w14:textId="77777777" w:rsidR="006A4A28" w:rsidRPr="003D793B" w:rsidRDefault="006A4A28" w:rsidP="006A4A28">
            <w:pPr>
              <w:spacing w:line="252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Style w:val="Bodytext2Arial9pt"/>
                <w:rFonts w:asciiTheme="minorHAnsi" w:hAnsiTheme="minorHAnsi" w:cstheme="minorHAnsi"/>
                <w:b/>
              </w:rPr>
              <w:t>Όπως αναλυτικά ορίζονται σ</w:t>
            </w: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την σχετική μελέτη της διακήρυξης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6E9E3" w14:textId="77777777" w:rsidR="006A4A28" w:rsidRPr="003D793B" w:rsidRDefault="006A4A28" w:rsidP="006A4A28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76E53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03D39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6A4A28" w:rsidRPr="003D793B" w14:paraId="7F35D3F5" w14:textId="77777777" w:rsidTr="006A4A28">
        <w:trPr>
          <w:trHeight w:hRule="exact" w:val="108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A0359" w14:textId="77777777" w:rsidR="006A4A28" w:rsidRPr="003D793B" w:rsidRDefault="006A4A28" w:rsidP="006A4A28">
            <w:pPr>
              <w:spacing w:line="200" w:lineRule="exact"/>
              <w:ind w:right="80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  <w:lang w:val="en-US" w:eastAsia="en-US" w:bidi="en-US"/>
              </w:rPr>
              <w:t>24.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FF540F" w14:textId="77777777" w:rsidR="006A4A28" w:rsidRPr="003D793B" w:rsidRDefault="006A4A28" w:rsidP="006A4A28">
            <w:pPr>
              <w:spacing w:line="252" w:lineRule="exact"/>
              <w:jc w:val="center"/>
              <w:rPr>
                <w:rStyle w:val="Bodytext2Arial9pt"/>
                <w:rFonts w:asciiTheme="minorHAnsi" w:hAnsiTheme="minorHAnsi" w:cstheme="minorHAnsi"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Συμπληρωματικά Στοιχεία της Τεχνικής Προσφοράς</w:t>
            </w:r>
          </w:p>
          <w:p w14:paraId="04489E7E" w14:textId="77777777" w:rsidR="006A4A28" w:rsidRPr="003D793B" w:rsidRDefault="006A4A28" w:rsidP="006A4A28">
            <w:pPr>
              <w:spacing w:line="252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Όπως αναλυτικά ορίζονται στην σχετική μελέτη της διακήρυξης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F4EF7C" w14:textId="77777777" w:rsidR="006A4A28" w:rsidRPr="003D793B" w:rsidRDefault="006A4A28" w:rsidP="006A4A28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D793B">
              <w:rPr>
                <w:rStyle w:val="Bodytext2Arial9pt"/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944C39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D215D" w14:textId="77777777" w:rsidR="006A4A28" w:rsidRPr="003D793B" w:rsidRDefault="006A4A28" w:rsidP="006A4A28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</w:tbl>
    <w:p w14:paraId="4F1162DA" w14:textId="77777777" w:rsidR="003D793B" w:rsidRPr="003D793B" w:rsidRDefault="003D793B">
      <w:pPr>
        <w:rPr>
          <w:rFonts w:asciiTheme="minorHAnsi" w:hAnsiTheme="minorHAnsi" w:cstheme="minorHAnsi"/>
          <w:b/>
        </w:rPr>
      </w:pPr>
    </w:p>
    <w:sectPr w:rsidR="003D793B" w:rsidRPr="003D793B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3C53" w14:textId="77777777" w:rsidR="000519CB" w:rsidRDefault="000519CB" w:rsidP="003D793B">
      <w:r>
        <w:separator/>
      </w:r>
    </w:p>
  </w:endnote>
  <w:endnote w:type="continuationSeparator" w:id="0">
    <w:p w14:paraId="6F2DBDEA" w14:textId="77777777" w:rsidR="000519CB" w:rsidRDefault="000519CB" w:rsidP="003D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DA27" w14:textId="77777777" w:rsidR="000519CB" w:rsidRDefault="000519CB" w:rsidP="003D793B">
      <w:r>
        <w:separator/>
      </w:r>
    </w:p>
  </w:footnote>
  <w:footnote w:type="continuationSeparator" w:id="0">
    <w:p w14:paraId="634D9D55" w14:textId="77777777" w:rsidR="000519CB" w:rsidRDefault="000519CB" w:rsidP="003D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582C" w14:textId="77777777" w:rsidR="003D793B" w:rsidRDefault="003D793B" w:rsidP="003D793B">
    <w:pPr>
      <w:pStyle w:val="a3"/>
      <w:jc w:val="center"/>
    </w:pPr>
    <w:r w:rsidRPr="003D793B">
      <w:t>ΦΥΛΛΟ ΣΥΜΜΟΡΦΩΣΗΣ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8E"/>
    <w:rsid w:val="000519CB"/>
    <w:rsid w:val="000E00DA"/>
    <w:rsid w:val="003D793B"/>
    <w:rsid w:val="004E5C8E"/>
    <w:rsid w:val="0069540E"/>
    <w:rsid w:val="006A4A28"/>
    <w:rsid w:val="00945736"/>
    <w:rsid w:val="0099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915D"/>
  <w15:docId w15:val="{E612B16B-63BE-48C4-B666-3E6C1993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E5C8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rsid w:val="004E5C8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41">
    <w:name w:val="Heading #4|1_"/>
    <w:basedOn w:val="a0"/>
    <w:rsid w:val="004E5C8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410">
    <w:name w:val="Heading #4|1"/>
    <w:basedOn w:val="Heading41"/>
    <w:semiHidden/>
    <w:unhideWhenUsed/>
    <w:rsid w:val="004E5C8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Bodytext20">
    <w:name w:val="Body text|2"/>
    <w:basedOn w:val="Bodytext2"/>
    <w:semiHidden/>
    <w:unhideWhenUsed/>
    <w:rsid w:val="004E5C8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Bodytext2NotBold">
    <w:name w:val="Body text|2 + Not Bold"/>
    <w:basedOn w:val="Bodytext2"/>
    <w:semiHidden/>
    <w:unhideWhenUsed/>
    <w:rsid w:val="004E5C8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Bodytext2Arial9pt">
    <w:name w:val="Body text|2 + Arial;9 pt"/>
    <w:basedOn w:val="Bodytext2"/>
    <w:semiHidden/>
    <w:unhideWhenUsed/>
    <w:rsid w:val="003D793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paragraph" w:styleId="a3">
    <w:name w:val="header"/>
    <w:basedOn w:val="a"/>
    <w:link w:val="Char"/>
    <w:uiPriority w:val="99"/>
    <w:unhideWhenUsed/>
    <w:rsid w:val="003D793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D793B"/>
    <w:rPr>
      <w:rFonts w:ascii="Times New Roman" w:eastAsia="Times New Roman" w:hAnsi="Times New Roman" w:cs="Times New Roman"/>
      <w:color w:val="000000"/>
      <w:sz w:val="24"/>
      <w:szCs w:val="24"/>
      <w:lang w:eastAsia="el-GR" w:bidi="el-GR"/>
    </w:rPr>
  </w:style>
  <w:style w:type="paragraph" w:styleId="a4">
    <w:name w:val="footer"/>
    <w:basedOn w:val="a"/>
    <w:link w:val="Char0"/>
    <w:uiPriority w:val="99"/>
    <w:unhideWhenUsed/>
    <w:rsid w:val="003D793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D793B"/>
    <w:rPr>
      <w:rFonts w:ascii="Times New Roman" w:eastAsia="Times New Roman" w:hAnsi="Times New Roman" w:cs="Times New Roman"/>
      <w:color w:val="000000"/>
      <w:sz w:val="24"/>
      <w:szCs w:val="24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ΑΝΔΡΕΑΣ ΑΝΔΡΕΑΔΗΣ</dc:creator>
  <cp:lastModifiedBy>ΕΛΕΝΗ ΔΗΜΗΤΡΑΚΟΥΛΑ</cp:lastModifiedBy>
  <cp:revision>2</cp:revision>
  <dcterms:created xsi:type="dcterms:W3CDTF">2024-02-16T10:26:00Z</dcterms:created>
  <dcterms:modified xsi:type="dcterms:W3CDTF">2024-02-16T10:26:00Z</dcterms:modified>
</cp:coreProperties>
</file>