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5381" w:type="pct"/>
        <w:tblCellSpacing w:w="15" w:type="dxa"/>
        <w:tblInd w:w="-5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88"/>
        <w:gridCol w:w="4510"/>
      </w:tblGrid>
      <w:tr w:rsidR="00EA6FC5" w:rsidRPr="00C80626" w14:paraId="53C47791" w14:textId="77777777" w:rsidTr="00EA6FC5">
        <w:trPr>
          <w:trHeight w:val="4036"/>
          <w:tblCellSpacing w:w="15" w:type="dxa"/>
        </w:trPr>
        <w:tc>
          <w:tcPr>
            <w:tcW w:w="269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8B1AD4" w14:textId="77777777" w:rsidR="00EA6FC5" w:rsidRPr="000757C8" w:rsidRDefault="00EA6FC5" w:rsidP="00EA6FC5">
            <w:pPr>
              <w:spacing w:after="0"/>
              <w:rPr>
                <w:rFonts w:eastAsia="Calibri" w:hAnsi="Calibri" w:cs="Times New Roman"/>
                <w:b/>
                <w:color w:val="000000"/>
              </w:rPr>
            </w:pPr>
            <w:r w:rsidRPr="000757C8">
              <w:rPr>
                <w:rFonts w:eastAsia="Calibri" w:hAnsi="Calibri" w:cs="Times New Roman"/>
                <w:b/>
                <w:noProof/>
                <w:color w:val="000000"/>
                <w:lang w:eastAsia="el-GR"/>
              </w:rPr>
              <w:drawing>
                <wp:anchor distT="0" distB="0" distL="114300" distR="114300" simplePos="0" relativeHeight="251671552" behindDoc="1" locked="0" layoutInCell="1" allowOverlap="1" wp14:anchorId="4B05F076" wp14:editId="3DE6C119">
                  <wp:simplePos x="0" y="0"/>
                  <wp:positionH relativeFrom="column">
                    <wp:posOffset>15240</wp:posOffset>
                  </wp:positionH>
                  <wp:positionV relativeFrom="paragraph">
                    <wp:posOffset>0</wp:posOffset>
                  </wp:positionV>
                  <wp:extent cx="1037590" cy="971550"/>
                  <wp:effectExtent l="0" t="0" r="0" b="0"/>
                  <wp:wrapTight wrapText="bothSides">
                    <wp:wrapPolygon edited="0">
                      <wp:start x="0" y="0"/>
                      <wp:lineTo x="0" y="21176"/>
                      <wp:lineTo x="21018" y="21176"/>
                      <wp:lineTo x="21018" y="0"/>
                      <wp:lineTo x="0" y="0"/>
                    </wp:wrapPolygon>
                  </wp:wrapTight>
                  <wp:docPr id="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7590" cy="971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F91082B" w14:textId="77777777" w:rsidR="00EA6FC5" w:rsidRPr="000757C8" w:rsidRDefault="00EA6FC5" w:rsidP="00EA6FC5">
            <w:pPr>
              <w:spacing w:after="0"/>
              <w:rPr>
                <w:rFonts w:eastAsia="Calibri" w:hAnsi="Calibri" w:cs="Times New Roman"/>
                <w:b/>
                <w:color w:val="000000"/>
              </w:rPr>
            </w:pPr>
          </w:p>
          <w:p w14:paraId="49F3023B" w14:textId="77777777" w:rsidR="00EA6FC5" w:rsidRPr="000757C8" w:rsidRDefault="00EA6FC5" w:rsidP="00EA6FC5">
            <w:pPr>
              <w:spacing w:after="0"/>
              <w:rPr>
                <w:rFonts w:eastAsia="Calibri" w:hAnsi="Calibri" w:cs="Times New Roman"/>
                <w:b/>
                <w:color w:val="000000"/>
              </w:rPr>
            </w:pPr>
          </w:p>
          <w:p w14:paraId="0AA97C82" w14:textId="77777777" w:rsidR="00EA6FC5" w:rsidRPr="000757C8" w:rsidRDefault="00EA6FC5" w:rsidP="00EA6FC5">
            <w:pPr>
              <w:spacing w:after="0"/>
              <w:rPr>
                <w:rFonts w:eastAsia="Calibri" w:hAnsi="Calibri" w:cs="Times New Roman"/>
                <w:b/>
                <w:color w:val="000000"/>
              </w:rPr>
            </w:pPr>
          </w:p>
          <w:p w14:paraId="231A505C" w14:textId="77777777" w:rsidR="00EA6FC5" w:rsidRPr="000757C8" w:rsidRDefault="00EA6FC5" w:rsidP="00EA6FC5">
            <w:pPr>
              <w:spacing w:after="0"/>
              <w:rPr>
                <w:rFonts w:eastAsia="Calibri" w:hAnsi="Calibri" w:cs="Times New Roman"/>
                <w:b/>
                <w:color w:val="000000"/>
              </w:rPr>
            </w:pPr>
          </w:p>
          <w:p w14:paraId="438997B0" w14:textId="77777777" w:rsidR="00EA6FC5" w:rsidRPr="000757C8" w:rsidRDefault="00EA6FC5" w:rsidP="00EA6FC5">
            <w:pPr>
              <w:spacing w:after="0" w:line="240" w:lineRule="auto"/>
              <w:rPr>
                <w:rFonts w:eastAsia="Calibri" w:hAnsi="Calibri" w:cs="Calibri"/>
                <w:b/>
                <w:color w:val="000000"/>
              </w:rPr>
            </w:pPr>
            <w:r w:rsidRPr="000757C8">
              <w:rPr>
                <w:rFonts w:eastAsia="Calibri" w:hAnsi="Calibri" w:cs="Calibri"/>
                <w:b/>
                <w:color w:val="000000"/>
              </w:rPr>
              <w:t xml:space="preserve">ΕΛΛΗΝΙΚΗ ΔΗΜΟΚΡΑΤΙΑ </w:t>
            </w:r>
            <w:r w:rsidRPr="000757C8">
              <w:rPr>
                <w:rFonts w:eastAsia="Calibri" w:hAnsi="Calibri" w:cs="Calibri"/>
                <w:b/>
                <w:color w:val="000000"/>
              </w:rPr>
              <w:br/>
            </w:r>
            <w:r>
              <w:rPr>
                <w:rFonts w:eastAsia="Calibri" w:hAnsi="Calibri" w:cs="Calibri"/>
                <w:b/>
                <w:color w:val="000000"/>
              </w:rPr>
              <w:t xml:space="preserve">ΠΕΡΙΦΕΡΕΙΑ </w:t>
            </w:r>
            <w:r w:rsidRPr="000757C8">
              <w:rPr>
                <w:rFonts w:eastAsia="Calibri" w:hAnsi="Calibri" w:cs="Calibri"/>
                <w:b/>
                <w:color w:val="000000"/>
              </w:rPr>
              <w:t xml:space="preserve">ΑΤΤΙΚΗΣ </w:t>
            </w:r>
            <w:r w:rsidRPr="000757C8">
              <w:rPr>
                <w:rFonts w:eastAsia="Calibri" w:hAnsi="Calibri" w:cs="Calibri"/>
                <w:b/>
                <w:color w:val="000000"/>
              </w:rPr>
              <w:br/>
            </w:r>
            <w:r>
              <w:rPr>
                <w:rFonts w:eastAsia="Calibri" w:hAnsi="Calibri" w:cs="Calibri"/>
                <w:b/>
                <w:color w:val="000000"/>
              </w:rPr>
              <w:t>ΔΙΕΥΘΥΝΣΗ ΤΕΧΝΙΚΩΝ ΥΠΗΡΕΣΙΩΝ</w:t>
            </w:r>
          </w:p>
          <w:p w14:paraId="108D129B" w14:textId="77777777" w:rsidR="00EA6FC5" w:rsidRPr="000757C8" w:rsidRDefault="00EA6FC5" w:rsidP="00EA6FC5">
            <w:pPr>
              <w:spacing w:after="0" w:line="240" w:lineRule="auto"/>
              <w:rPr>
                <w:rFonts w:eastAsia="Calibri" w:hAnsi="Calibri" w:cs="Calibri"/>
                <w:b/>
                <w:color w:val="000000"/>
              </w:rPr>
            </w:pPr>
            <w:r w:rsidRPr="000757C8">
              <w:rPr>
                <w:rFonts w:eastAsia="Calibri" w:hAnsi="Calibri" w:cs="Calibri"/>
                <w:b/>
                <w:color w:val="000000"/>
              </w:rPr>
              <w:t>ΤΑΧ. ΔΙΕΥΘΥΝΣΗ: ΛΕΩΦ. ΑΝΔΡ. ΣΥΓΓΡΟΥ 193-195</w:t>
            </w:r>
          </w:p>
          <w:p w14:paraId="0F0F8BB8" w14:textId="51C93BA1" w:rsidR="00EA6FC5" w:rsidRPr="000757C8" w:rsidRDefault="00EA6FC5" w:rsidP="00EA6FC5">
            <w:pPr>
              <w:spacing w:after="0" w:line="240" w:lineRule="auto"/>
              <w:rPr>
                <w:rFonts w:eastAsia="Calibri" w:hAnsi="Calibri" w:cs="Calibri"/>
                <w:b/>
                <w:color w:val="000000"/>
              </w:rPr>
            </w:pPr>
            <w:r w:rsidRPr="000757C8">
              <w:rPr>
                <w:rFonts w:eastAsia="Calibri" w:hAnsi="Calibri" w:cs="Calibri"/>
                <w:b/>
                <w:color w:val="000000"/>
              </w:rPr>
              <w:t>Τ.Κ.: 17121 – ΝΕΑ ΣΜΥΡΝΗ</w:t>
            </w:r>
            <w:r w:rsidRPr="000757C8">
              <w:rPr>
                <w:rFonts w:eastAsia="Calibri" w:hAnsi="Calibri" w:cs="Calibri"/>
                <w:b/>
                <w:color w:val="000000"/>
              </w:rPr>
              <w:br/>
              <w:t>-------------------------------------</w:t>
            </w:r>
            <w:r w:rsidRPr="000757C8">
              <w:rPr>
                <w:rFonts w:eastAsia="Calibri" w:hAnsi="Calibri" w:cs="Calibri"/>
                <w:b/>
                <w:color w:val="000000"/>
              </w:rPr>
              <w:br/>
              <w:t xml:space="preserve">ΠΛΗΡΟΦΟΡΙΕΣ: </w:t>
            </w:r>
            <w:r w:rsidR="00680F88">
              <w:rPr>
                <w:rFonts w:eastAsia="Calibri" w:hAnsi="Calibri" w:cs="Calibri"/>
                <w:b/>
                <w:color w:val="000000"/>
              </w:rPr>
              <w:t>ΜΑΡΙΑ ΚΕΛΕΣΙΔΗ</w:t>
            </w:r>
          </w:p>
          <w:p w14:paraId="626FC94A" w14:textId="4F61188B" w:rsidR="00EA6FC5" w:rsidRPr="00C345F5" w:rsidRDefault="00EA6FC5" w:rsidP="00EA6FC5">
            <w:pPr>
              <w:spacing w:after="0" w:line="240" w:lineRule="auto"/>
              <w:rPr>
                <w:rFonts w:eastAsia="Calibri" w:hAnsi="Calibri" w:cs="Calibri"/>
                <w:b/>
                <w:color w:val="000000"/>
                <w:lang w:val="en-US"/>
              </w:rPr>
            </w:pPr>
            <w:r w:rsidRPr="000757C8">
              <w:rPr>
                <w:rFonts w:eastAsia="Calibri" w:hAnsi="Calibri" w:cs="Calibri"/>
                <w:b/>
                <w:color w:val="000000"/>
              </w:rPr>
              <w:t>ΤΗΛ</w:t>
            </w:r>
            <w:r w:rsidRPr="00EA6FC5">
              <w:rPr>
                <w:rFonts w:eastAsia="Calibri" w:hAnsi="Calibri" w:cs="Calibri"/>
                <w:b/>
                <w:color w:val="000000"/>
                <w:lang w:val="en-US"/>
              </w:rPr>
              <w:t>: 213202</w:t>
            </w:r>
            <w:r w:rsidR="001C7301" w:rsidRPr="00C345F5">
              <w:rPr>
                <w:rFonts w:eastAsia="Calibri" w:hAnsi="Calibri" w:cs="Calibri"/>
                <w:b/>
                <w:color w:val="000000"/>
                <w:lang w:val="en-US"/>
              </w:rPr>
              <w:t>5904</w:t>
            </w:r>
          </w:p>
          <w:p w14:paraId="27485A16" w14:textId="758A059B" w:rsidR="00EA6FC5" w:rsidRPr="00EA6FC5" w:rsidRDefault="00EA6FC5" w:rsidP="00EA6FC5">
            <w:pPr>
              <w:spacing w:after="0" w:line="240" w:lineRule="auto"/>
              <w:rPr>
                <w:rFonts w:ascii="Calibri" w:eastAsia="Times New Roman" w:hAnsi="Calibri" w:cs="Calibri"/>
                <w:lang w:val="en-US" w:eastAsia="el-GR"/>
              </w:rPr>
            </w:pPr>
            <w:r w:rsidRPr="00EA6FC5">
              <w:rPr>
                <w:rFonts w:eastAsia="Calibri" w:hAnsi="Calibri" w:cs="Calibri"/>
                <w:b/>
                <w:color w:val="000000"/>
                <w:lang w:val="en-US"/>
              </w:rPr>
              <w:t xml:space="preserve">E-mail: </w:t>
            </w:r>
            <w:r w:rsidRPr="00EA6FC5">
              <w:rPr>
                <w:rFonts w:eastAsia="Calibri" w:hAnsi="Calibri" w:cs="Calibri"/>
                <w:b/>
                <w:color w:val="365F91" w:themeColor="accent1" w:themeShade="BF"/>
                <w:lang w:val="en-US"/>
              </w:rPr>
              <w:t>info</w:t>
            </w:r>
            <w:hyperlink r:id="rId9" w:history="1">
              <w:r w:rsidRPr="00EA6FC5">
                <w:rPr>
                  <w:rFonts w:eastAsia="Calibri" w:hAnsi="Calibri" w:cs="Calibri"/>
                  <w:b/>
                  <w:color w:val="365F91" w:themeColor="accent1" w:themeShade="BF"/>
                  <w:u w:val="single"/>
                  <w:lang w:val="en-US"/>
                </w:rPr>
                <w:t>@neasmyrni.gr</w:t>
              </w:r>
            </w:hyperlink>
          </w:p>
        </w:tc>
        <w:tc>
          <w:tcPr>
            <w:tcW w:w="225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352234" w14:textId="77777777" w:rsidR="00EA6FC5" w:rsidRDefault="00816BAE" w:rsidP="00EA6F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en-US"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el-GR"/>
              </w:rPr>
              <w:t>ΔΗΜΟΣ ΝΕΑΣ ΣΜΥΡΝΗΣ</w:t>
            </w:r>
            <w:r>
              <w:rPr>
                <w:rFonts w:ascii="Calibri" w:eastAsia="Times New Roman" w:hAnsi="Calibri" w:cs="Calibri"/>
                <w:b/>
                <w:bCs/>
                <w:lang w:val="en-US" w:eastAsia="el-GR"/>
              </w:rPr>
              <w:t>:30/09/2024</w:t>
            </w:r>
          </w:p>
          <w:p w14:paraId="29A255DB" w14:textId="4BC51DF6" w:rsidR="00816BAE" w:rsidRPr="00816BAE" w:rsidRDefault="00816BAE" w:rsidP="00EA6F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lang w:val="en-US" w:eastAsia="el-GR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el-GR"/>
              </w:rPr>
              <w:t>Α.Π.</w:t>
            </w:r>
            <w:r>
              <w:rPr>
                <w:rFonts w:ascii="Calibri" w:eastAsia="Times New Roman" w:hAnsi="Calibri" w:cs="Calibri"/>
                <w:b/>
                <w:bCs/>
                <w:lang w:val="en-US" w:eastAsia="el-GR"/>
              </w:rPr>
              <w:t>:30471</w:t>
            </w:r>
          </w:p>
        </w:tc>
      </w:tr>
    </w:tbl>
    <w:p w14:paraId="56A3C127" w14:textId="77777777" w:rsidR="00B1617D" w:rsidRPr="004E67F1" w:rsidRDefault="00B1617D" w:rsidP="00636337">
      <w:pPr>
        <w:spacing w:after="0"/>
        <w:ind w:left="-851"/>
        <w:rPr>
          <w:rFonts w:ascii="Calibri" w:eastAsia="Calibri" w:hAnsi="Calibri" w:cs="Calibri"/>
          <w:b/>
          <w:sz w:val="24"/>
          <w:szCs w:val="24"/>
          <w:lang w:val="en-US"/>
        </w:rPr>
      </w:pPr>
    </w:p>
    <w:p w14:paraId="1B11F4B0" w14:textId="637A1925" w:rsidR="00EA6FC5" w:rsidRPr="00EA6FC5" w:rsidRDefault="00EA6FC5" w:rsidP="00EA6FC5">
      <w:pPr>
        <w:widowControl w:val="0"/>
        <w:spacing w:after="0"/>
        <w:ind w:left="-567"/>
        <w:jc w:val="center"/>
        <w:rPr>
          <w:rFonts w:ascii="Calibri" w:eastAsia="SimSun" w:hAnsi="Calibri" w:cs="Calibri"/>
          <w:b/>
          <w:bCs/>
          <w:kern w:val="1"/>
          <w:sz w:val="24"/>
          <w:szCs w:val="24"/>
          <w:lang w:eastAsia="zh-CN" w:bidi="hi-IN"/>
        </w:rPr>
      </w:pPr>
      <w:r w:rsidRPr="00EA6FC5">
        <w:rPr>
          <w:rFonts w:ascii="Calibri" w:eastAsia="SimSun" w:hAnsi="Calibri" w:cs="Calibri"/>
          <w:b/>
          <w:bCs/>
          <w:kern w:val="1"/>
          <w:sz w:val="24"/>
          <w:szCs w:val="24"/>
          <w:lang w:eastAsia="zh-CN" w:bidi="hi-IN"/>
        </w:rPr>
        <w:t>Περίληψη Διακήρυξης</w:t>
      </w:r>
    </w:p>
    <w:p w14:paraId="57E0BB31" w14:textId="17F757AE" w:rsidR="00EA6FC5" w:rsidRDefault="0084594C" w:rsidP="00447C90">
      <w:pPr>
        <w:widowControl w:val="0"/>
        <w:spacing w:after="0"/>
        <w:ind w:left="-567"/>
        <w:jc w:val="both"/>
        <w:rPr>
          <w:rFonts w:ascii="Calibri" w:hAnsi="Calibri" w:cs="Calibri"/>
          <w:b/>
          <w:color w:val="000000"/>
        </w:rPr>
      </w:pPr>
      <w:r w:rsidRPr="00203D82">
        <w:rPr>
          <w:rFonts w:ascii="Calibri" w:hAnsi="Calibri" w:cs="Calibri"/>
          <w:color w:val="000000"/>
        </w:rPr>
        <w:t xml:space="preserve">Ο Δήμος Νέας Σμύρνης διακηρύσσει Διεθνή Ανοικτό Ηλεκτρονικό Διαγωνισμό </w:t>
      </w:r>
      <w:r w:rsidR="00FA6CF3" w:rsidRPr="00203D82">
        <w:rPr>
          <w:rFonts w:ascii="Calibri" w:hAnsi="Calibri" w:cs="Calibri"/>
          <w:color w:val="000000"/>
        </w:rPr>
        <w:t>(</w:t>
      </w:r>
      <w:r w:rsidR="00434877">
        <w:rPr>
          <w:rFonts w:ascii="Calibri" w:hAnsi="Calibri" w:cs="Calibri"/>
          <w:color w:val="000000"/>
        </w:rPr>
        <w:t>κάτω των ορίων</w:t>
      </w:r>
      <w:r w:rsidR="00FA6CF3" w:rsidRPr="00203D82">
        <w:rPr>
          <w:rFonts w:ascii="Calibri" w:hAnsi="Calibri" w:cs="Calibri"/>
          <w:color w:val="000000"/>
        </w:rPr>
        <w:t xml:space="preserve"> </w:t>
      </w:r>
      <w:r w:rsidRPr="00203D82">
        <w:rPr>
          <w:rFonts w:ascii="Calibri" w:hAnsi="Calibri" w:cs="Calibri"/>
          <w:color w:val="000000"/>
        </w:rPr>
        <w:t>για την προμήθεια με τίτλο</w:t>
      </w:r>
      <w:r w:rsidR="00C345F5">
        <w:rPr>
          <w:rFonts w:ascii="Calibri" w:hAnsi="Calibri" w:cs="Calibri"/>
          <w:color w:val="000000"/>
        </w:rPr>
        <w:t xml:space="preserve"> Συντήρηση-επισκευή συστήματος συμπίεσης στερεών αποβλήτων</w:t>
      </w:r>
      <w:r w:rsidRPr="00203D82">
        <w:rPr>
          <w:rFonts w:ascii="Calibri" w:hAnsi="Calibri" w:cs="Calibri"/>
          <w:b/>
          <w:color w:val="000000"/>
        </w:rPr>
        <w:t xml:space="preserve"> </w:t>
      </w:r>
      <w:r w:rsidR="003676BC" w:rsidRPr="00203D82">
        <w:rPr>
          <w:rFonts w:ascii="Calibri" w:hAnsi="Calibri" w:cs="Calibri"/>
          <w:color w:val="000000"/>
        </w:rPr>
        <w:t xml:space="preserve">ενδεικτικού προϋπολογισμού </w:t>
      </w:r>
      <w:r w:rsidR="004E56CA">
        <w:rPr>
          <w:rFonts w:ascii="Calibri" w:hAnsi="Calibri" w:cs="Calibri"/>
          <w:b/>
          <w:color w:val="000000"/>
        </w:rPr>
        <w:t>εβδομήντα τέσσερις χιλιάδες τετρακόσια ευρώ</w:t>
      </w:r>
      <w:r w:rsidR="003676BC" w:rsidRPr="00203D82">
        <w:rPr>
          <w:rFonts w:ascii="Calibri" w:hAnsi="Calibri" w:cs="Calibri"/>
          <w:b/>
          <w:color w:val="000000"/>
        </w:rPr>
        <w:t xml:space="preserve"> (</w:t>
      </w:r>
      <w:r w:rsidR="004E56CA">
        <w:rPr>
          <w:rFonts w:ascii="Calibri" w:hAnsi="Calibri" w:cs="Calibri"/>
          <w:b/>
          <w:color w:val="000000"/>
        </w:rPr>
        <w:t>74.400</w:t>
      </w:r>
      <w:r w:rsidR="003676BC" w:rsidRPr="00203D82">
        <w:rPr>
          <w:rFonts w:ascii="Calibri" w:hAnsi="Calibri" w:cs="Calibri"/>
          <w:b/>
          <w:color w:val="000000"/>
        </w:rPr>
        <w:t xml:space="preserve">,00€) </w:t>
      </w:r>
      <w:r w:rsidR="003676BC" w:rsidRPr="00203D82">
        <w:rPr>
          <w:rFonts w:ascii="Calibri" w:hAnsi="Calibri" w:cs="Calibri"/>
          <w:color w:val="000000"/>
        </w:rPr>
        <w:t>συμπεριλαμβανομένου Φ.Π.Α 24%</w:t>
      </w:r>
      <w:r w:rsidR="00E4691D" w:rsidRPr="00E4691D">
        <w:rPr>
          <w:rFonts w:ascii="Calibri" w:hAnsi="Calibri" w:cs="Calibri"/>
          <w:color w:val="000000"/>
        </w:rPr>
        <w:t>,</w:t>
      </w:r>
      <w:r w:rsidR="003676BC" w:rsidRPr="00E4691D">
        <w:rPr>
          <w:rFonts w:ascii="Calibri" w:hAnsi="Calibri" w:cs="Calibri"/>
          <w:color w:val="000000"/>
        </w:rPr>
        <w:t xml:space="preserve"> </w:t>
      </w:r>
      <w:r w:rsidR="003676BC" w:rsidRPr="00203D82">
        <w:rPr>
          <w:rFonts w:ascii="Calibri" w:hAnsi="Calibri" w:cs="Calibri"/>
          <w:b/>
          <w:color w:val="000000"/>
        </w:rPr>
        <w:t>με κριτήριο ανάθεσης την πλέον συμφέρουσα από</w:t>
      </w:r>
      <w:r w:rsidR="00B4679C" w:rsidRPr="00203D82">
        <w:rPr>
          <w:rFonts w:ascii="Calibri" w:hAnsi="Calibri" w:cs="Calibri"/>
          <w:b/>
          <w:color w:val="000000"/>
        </w:rPr>
        <w:t xml:space="preserve"> </w:t>
      </w:r>
      <w:r w:rsidR="003676BC" w:rsidRPr="00203D82">
        <w:rPr>
          <w:rFonts w:ascii="Calibri" w:hAnsi="Calibri" w:cs="Calibri"/>
          <w:b/>
          <w:color w:val="000000"/>
        </w:rPr>
        <w:t>οικονομική άποψη προσφορά βάσει</w:t>
      </w:r>
      <w:r w:rsidR="00B4679C" w:rsidRPr="00203D82">
        <w:rPr>
          <w:rFonts w:ascii="Calibri" w:hAnsi="Calibri" w:cs="Calibri"/>
          <w:b/>
          <w:color w:val="000000"/>
        </w:rPr>
        <w:t xml:space="preserve"> </w:t>
      </w:r>
      <w:r w:rsidR="003676BC" w:rsidRPr="00203D82">
        <w:rPr>
          <w:rFonts w:ascii="Calibri" w:hAnsi="Calibri" w:cs="Calibri"/>
          <w:b/>
          <w:color w:val="000000"/>
        </w:rPr>
        <w:t>τιμής.</w:t>
      </w:r>
    </w:p>
    <w:p w14:paraId="06EB698F" w14:textId="77777777" w:rsidR="00526A51" w:rsidRPr="00203D82" w:rsidRDefault="00526A51" w:rsidP="00447C90">
      <w:pPr>
        <w:widowControl w:val="0"/>
        <w:spacing w:after="0"/>
        <w:ind w:left="-567"/>
        <w:jc w:val="both"/>
        <w:rPr>
          <w:rFonts w:ascii="Calibri" w:hAnsi="Calibri" w:cs="Calibri"/>
          <w:b/>
          <w:color w:val="000000"/>
        </w:rPr>
      </w:pPr>
    </w:p>
    <w:p w14:paraId="4CBA6E9B" w14:textId="405D3070" w:rsidR="0084594C" w:rsidRPr="0034136B" w:rsidRDefault="003676BC" w:rsidP="00447C90">
      <w:pPr>
        <w:widowControl w:val="0"/>
        <w:spacing w:after="0"/>
        <w:ind w:left="-567"/>
        <w:jc w:val="both"/>
        <w:rPr>
          <w:rFonts w:ascii="Calibri" w:hAnsi="Calibri" w:cs="Calibri"/>
          <w:color w:val="000000"/>
        </w:rPr>
      </w:pPr>
      <w:r w:rsidRPr="00203D82">
        <w:rPr>
          <w:rFonts w:ascii="Calibri" w:hAnsi="Calibri" w:cs="Calibri"/>
          <w:color w:val="000000"/>
        </w:rPr>
        <w:t>Ο διαγωνισμός θα διεξαχθεί με την ανοικτή διαδικασία του άρθρου 27 του ν. 4412/16,</w:t>
      </w:r>
      <w:r w:rsidR="00FA6CF3" w:rsidRPr="00203D82">
        <w:rPr>
          <w:rFonts w:ascii="Calibri" w:hAnsi="Calibri" w:cs="Calibri"/>
          <w:color w:val="000000"/>
        </w:rPr>
        <w:t xml:space="preserve"> σύμφωνα με του όρους που </w:t>
      </w:r>
      <w:r w:rsidR="00C2294A">
        <w:rPr>
          <w:rFonts w:ascii="Calibri" w:hAnsi="Calibri" w:cs="Calibri"/>
          <w:color w:val="000000"/>
        </w:rPr>
        <w:t>εγκρίθηκαν από τ</w:t>
      </w:r>
      <w:r w:rsidR="00FA6CF3" w:rsidRPr="00203D82">
        <w:rPr>
          <w:rFonts w:ascii="Calibri" w:hAnsi="Calibri" w:cs="Calibri"/>
          <w:color w:val="000000"/>
        </w:rPr>
        <w:t xml:space="preserve">η Δημοτική Επιτροπή </w:t>
      </w:r>
      <w:r w:rsidR="00C2294A">
        <w:rPr>
          <w:rFonts w:ascii="Calibri" w:hAnsi="Calibri" w:cs="Calibri"/>
          <w:color w:val="000000"/>
        </w:rPr>
        <w:t xml:space="preserve">με την </w:t>
      </w:r>
      <w:proofErr w:type="spellStart"/>
      <w:r w:rsidR="00C2294A">
        <w:rPr>
          <w:rFonts w:ascii="Calibri" w:hAnsi="Calibri" w:cs="Calibri"/>
          <w:color w:val="000000"/>
        </w:rPr>
        <w:t>αριθμ</w:t>
      </w:r>
      <w:proofErr w:type="spellEnd"/>
      <w:r w:rsidR="00C2294A">
        <w:rPr>
          <w:rFonts w:ascii="Calibri" w:hAnsi="Calibri" w:cs="Calibri"/>
          <w:color w:val="000000"/>
        </w:rPr>
        <w:t>.</w:t>
      </w:r>
      <w:r w:rsidR="00FA6CF3" w:rsidRPr="00203D82">
        <w:rPr>
          <w:rFonts w:ascii="Calibri" w:hAnsi="Calibri" w:cs="Calibri"/>
          <w:color w:val="000000"/>
        </w:rPr>
        <w:t xml:space="preserve"> 2</w:t>
      </w:r>
      <w:r w:rsidR="00434877">
        <w:rPr>
          <w:rFonts w:ascii="Calibri" w:hAnsi="Calibri" w:cs="Calibri"/>
          <w:color w:val="000000"/>
        </w:rPr>
        <w:t>42</w:t>
      </w:r>
      <w:r w:rsidR="00FA6CF3" w:rsidRPr="00203D82">
        <w:rPr>
          <w:rFonts w:ascii="Calibri" w:hAnsi="Calibri" w:cs="Calibri"/>
          <w:color w:val="000000"/>
        </w:rPr>
        <w:t xml:space="preserve">_2024 </w:t>
      </w:r>
      <w:r w:rsidR="00C2294A">
        <w:rPr>
          <w:rFonts w:ascii="Calibri" w:hAnsi="Calibri" w:cs="Calibri"/>
          <w:color w:val="000000"/>
        </w:rPr>
        <w:t>(</w:t>
      </w:r>
      <w:r w:rsidR="00FA6CF3" w:rsidRPr="00203D82">
        <w:rPr>
          <w:rFonts w:ascii="Calibri" w:hAnsi="Calibri" w:cs="Calibri"/>
          <w:color w:val="000000"/>
        </w:rPr>
        <w:t xml:space="preserve">ΑΔΑ </w:t>
      </w:r>
      <w:r w:rsidR="00434877">
        <w:rPr>
          <w:rFonts w:ascii="Calibri" w:hAnsi="Calibri" w:cs="Calibri"/>
          <w:color w:val="000000"/>
        </w:rPr>
        <w:t>Ε62ΕΩΚ3-ΔΣΕ</w:t>
      </w:r>
      <w:r w:rsidR="00FA6CF3" w:rsidRPr="00203D82">
        <w:rPr>
          <w:rFonts w:ascii="Calibri" w:hAnsi="Calibri" w:cs="Calibri"/>
          <w:color w:val="000000"/>
        </w:rPr>
        <w:t>)</w:t>
      </w:r>
      <w:r w:rsidRPr="00203D82">
        <w:rPr>
          <w:rFonts w:ascii="Calibri" w:hAnsi="Calibri" w:cs="Calibri"/>
          <w:color w:val="000000"/>
        </w:rPr>
        <w:t xml:space="preserve"> </w:t>
      </w:r>
      <w:r w:rsidR="00C2294A">
        <w:rPr>
          <w:rFonts w:ascii="Calibri" w:hAnsi="Calibri" w:cs="Calibri"/>
          <w:color w:val="000000"/>
        </w:rPr>
        <w:t>απόφασή της</w:t>
      </w:r>
      <w:r w:rsidR="0034136B" w:rsidRPr="0034136B">
        <w:rPr>
          <w:rFonts w:ascii="Calibri" w:hAnsi="Calibri" w:cs="Calibri"/>
          <w:color w:val="000000"/>
        </w:rPr>
        <w:t>.</w:t>
      </w:r>
    </w:p>
    <w:p w14:paraId="64F4E2E5" w14:textId="54C996C6" w:rsidR="003676BC" w:rsidRPr="0034136B" w:rsidRDefault="00414AFC" w:rsidP="00447C90">
      <w:pPr>
        <w:widowControl w:val="0"/>
        <w:spacing w:after="0"/>
        <w:ind w:left="-567"/>
        <w:jc w:val="both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  <w:lang w:val="en-US"/>
        </w:rPr>
        <w:t>O</w:t>
      </w:r>
      <w:r w:rsidRPr="00414AFC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δια</w:t>
      </w:r>
      <w:r w:rsidR="00701A99">
        <w:rPr>
          <w:rFonts w:ascii="Calibri" w:hAnsi="Calibri" w:cs="Calibri"/>
          <w:color w:val="000000"/>
        </w:rPr>
        <w:t>γωνισμός θα διεξαχθεί με χρήση της πλατφόρμας του Εθνικού Συστήματος Ηλεκτρονικών Συμβάσεων</w:t>
      </w:r>
      <w:r>
        <w:rPr>
          <w:rFonts w:ascii="Calibri" w:hAnsi="Calibri" w:cs="Calibri"/>
          <w:color w:val="000000"/>
        </w:rPr>
        <w:t xml:space="preserve"> ΕΣΗΔΗΣ</w:t>
      </w:r>
      <w:r w:rsidR="0034136B">
        <w:rPr>
          <w:rFonts w:ascii="Calibri" w:hAnsi="Calibri" w:cs="Calibri"/>
          <w:color w:val="000000"/>
        </w:rPr>
        <w:t xml:space="preserve"> 359462 </w:t>
      </w:r>
      <w:r w:rsidR="00701A99">
        <w:rPr>
          <w:rFonts w:ascii="Calibri" w:hAnsi="Calibri" w:cs="Calibri"/>
          <w:color w:val="000000"/>
        </w:rPr>
        <w:t xml:space="preserve">με </w:t>
      </w:r>
      <w:r>
        <w:rPr>
          <w:rFonts w:ascii="Calibri" w:hAnsi="Calibri" w:cs="Calibri"/>
          <w:color w:val="000000"/>
        </w:rPr>
        <w:t>ημερομηνία έναρξης υποβολής προσφ</w:t>
      </w:r>
      <w:r w:rsidR="00701A99">
        <w:rPr>
          <w:rFonts w:ascii="Calibri" w:hAnsi="Calibri" w:cs="Calibri"/>
          <w:color w:val="000000"/>
        </w:rPr>
        <w:t>οράς την</w:t>
      </w:r>
      <w:r w:rsidR="0034136B">
        <w:rPr>
          <w:rFonts w:ascii="Calibri" w:hAnsi="Calibri" w:cs="Calibri"/>
          <w:color w:val="000000"/>
        </w:rPr>
        <w:t xml:space="preserve"> </w:t>
      </w:r>
      <w:r w:rsidR="00DA0E3E">
        <w:rPr>
          <w:rFonts w:ascii="Calibri" w:hAnsi="Calibri" w:cs="Calibri"/>
          <w:color w:val="000000"/>
        </w:rPr>
        <w:t>30</w:t>
      </w:r>
      <w:r w:rsidR="0034136B">
        <w:rPr>
          <w:rFonts w:ascii="Calibri" w:hAnsi="Calibri" w:cs="Calibri"/>
          <w:color w:val="000000"/>
        </w:rPr>
        <w:t>/09/2024</w:t>
      </w:r>
      <w:r w:rsidR="0034136B" w:rsidRPr="0034136B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 xml:space="preserve">καταληκτική ημερομηνία υποβολής προσφοράς </w:t>
      </w:r>
      <w:r w:rsidR="00701A99">
        <w:rPr>
          <w:rFonts w:ascii="Calibri" w:hAnsi="Calibri" w:cs="Calibri"/>
          <w:color w:val="000000"/>
        </w:rPr>
        <w:t xml:space="preserve">την </w:t>
      </w:r>
      <w:r w:rsidR="0034136B">
        <w:rPr>
          <w:rFonts w:ascii="Calibri" w:hAnsi="Calibri" w:cs="Calibri"/>
          <w:color w:val="000000"/>
        </w:rPr>
        <w:t>1</w:t>
      </w:r>
      <w:r w:rsidR="00C80626" w:rsidRPr="00C80626">
        <w:rPr>
          <w:rFonts w:ascii="Calibri" w:hAnsi="Calibri" w:cs="Calibri"/>
          <w:color w:val="000000"/>
        </w:rPr>
        <w:t>6</w:t>
      </w:r>
      <w:r w:rsidR="0034136B">
        <w:rPr>
          <w:rFonts w:ascii="Calibri" w:hAnsi="Calibri" w:cs="Calibri"/>
          <w:color w:val="000000"/>
        </w:rPr>
        <w:t>/10/2024</w:t>
      </w:r>
      <w:r>
        <w:rPr>
          <w:rFonts w:ascii="Calibri" w:hAnsi="Calibri" w:cs="Calibri"/>
          <w:color w:val="000000"/>
        </w:rPr>
        <w:t xml:space="preserve"> και </w:t>
      </w:r>
      <w:r w:rsidR="0034136B">
        <w:rPr>
          <w:rFonts w:ascii="Calibri" w:hAnsi="Calibri" w:cs="Calibri"/>
          <w:color w:val="000000"/>
        </w:rPr>
        <w:t>ώρα 15</w:t>
      </w:r>
      <w:r w:rsidR="0034136B" w:rsidRPr="0034136B">
        <w:rPr>
          <w:rFonts w:ascii="Calibri" w:hAnsi="Calibri" w:cs="Calibri"/>
          <w:color w:val="000000"/>
        </w:rPr>
        <w:t xml:space="preserve">:00 </w:t>
      </w:r>
      <w:r w:rsidR="0034136B">
        <w:rPr>
          <w:rFonts w:ascii="Calibri" w:hAnsi="Calibri" w:cs="Calibri"/>
          <w:color w:val="000000"/>
        </w:rPr>
        <w:t>και</w:t>
      </w:r>
      <w:r w:rsidR="0034136B" w:rsidRPr="0034136B"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η</w:t>
      </w:r>
      <w:r w:rsidR="00701A99">
        <w:rPr>
          <w:rFonts w:ascii="Calibri" w:hAnsi="Calibri" w:cs="Calibri"/>
          <w:color w:val="000000"/>
        </w:rPr>
        <w:t>μ</w:t>
      </w:r>
      <w:r>
        <w:rPr>
          <w:rFonts w:ascii="Calibri" w:hAnsi="Calibri" w:cs="Calibri"/>
          <w:color w:val="000000"/>
        </w:rPr>
        <w:t xml:space="preserve">ερομηνία αποσφράγισης του διαγωνισμού </w:t>
      </w:r>
      <w:r w:rsidR="00701A99">
        <w:rPr>
          <w:rFonts w:ascii="Calibri" w:hAnsi="Calibri" w:cs="Calibri"/>
          <w:color w:val="000000"/>
        </w:rPr>
        <w:t>την</w:t>
      </w:r>
      <w:r w:rsidR="0034136B" w:rsidRPr="0034136B">
        <w:rPr>
          <w:rFonts w:ascii="Calibri" w:hAnsi="Calibri" w:cs="Calibri"/>
          <w:color w:val="000000"/>
        </w:rPr>
        <w:t xml:space="preserve"> </w:t>
      </w:r>
      <w:r w:rsidR="00C80626" w:rsidRPr="00C80626">
        <w:rPr>
          <w:rFonts w:ascii="Calibri" w:hAnsi="Calibri" w:cs="Calibri"/>
          <w:color w:val="000000"/>
        </w:rPr>
        <w:t>21</w:t>
      </w:r>
      <w:r w:rsidR="0034136B" w:rsidRPr="0034136B">
        <w:rPr>
          <w:rFonts w:ascii="Calibri" w:hAnsi="Calibri" w:cs="Calibri"/>
          <w:color w:val="000000"/>
        </w:rPr>
        <w:t>/10/2024.</w:t>
      </w:r>
    </w:p>
    <w:p w14:paraId="18F49E95" w14:textId="77777777" w:rsidR="00526A51" w:rsidRPr="00414AFC" w:rsidRDefault="00526A51" w:rsidP="00447C90">
      <w:pPr>
        <w:widowControl w:val="0"/>
        <w:spacing w:after="0"/>
        <w:ind w:left="-567"/>
        <w:jc w:val="both"/>
        <w:rPr>
          <w:rFonts w:ascii="Calibri" w:hAnsi="Calibri" w:cs="Calibri"/>
          <w:color w:val="000000"/>
        </w:rPr>
      </w:pPr>
    </w:p>
    <w:p w14:paraId="66CFB609" w14:textId="6894161E" w:rsidR="003F763B" w:rsidRDefault="003676BC" w:rsidP="00526A51">
      <w:pPr>
        <w:pStyle w:val="a8"/>
        <w:widowControl w:val="0"/>
        <w:numPr>
          <w:ilvl w:val="0"/>
          <w:numId w:val="21"/>
        </w:numPr>
        <w:spacing w:after="0"/>
        <w:jc w:val="both"/>
        <w:rPr>
          <w:rFonts w:ascii="Calibri" w:hAnsi="Calibri" w:cs="Calibri"/>
          <w:color w:val="000000"/>
        </w:rPr>
      </w:pPr>
      <w:r w:rsidRPr="00203D82">
        <w:rPr>
          <w:rFonts w:ascii="Calibri" w:hAnsi="Calibri" w:cs="Calibri"/>
          <w:color w:val="000000"/>
        </w:rPr>
        <w:t xml:space="preserve">Η Αναθέτουσα Αρχή είναι </w:t>
      </w:r>
      <w:r w:rsidRPr="00203D82">
        <w:rPr>
          <w:rFonts w:ascii="Calibri" w:hAnsi="Calibri" w:cs="Calibri"/>
        </w:rPr>
        <w:t>ο Δήμος Νέας Σμύρνης</w:t>
      </w:r>
      <w:r w:rsidRPr="00203D82">
        <w:rPr>
          <w:rFonts w:ascii="Calibri" w:hAnsi="Calibri" w:cs="Calibri"/>
          <w:color w:val="000000"/>
        </w:rPr>
        <w:t xml:space="preserve"> και ανήκει στους Φορείς της Γενικής Κυβέρνησης και συγκεκριμένα στον </w:t>
      </w:r>
      <w:proofErr w:type="spellStart"/>
      <w:r w:rsidRPr="00203D82">
        <w:rPr>
          <w:rFonts w:ascii="Calibri" w:hAnsi="Calibri" w:cs="Calibri"/>
          <w:color w:val="000000"/>
        </w:rPr>
        <w:t>υποτομέα</w:t>
      </w:r>
      <w:proofErr w:type="spellEnd"/>
      <w:r w:rsidRPr="00203D82">
        <w:rPr>
          <w:rFonts w:ascii="Calibri" w:hAnsi="Calibri" w:cs="Calibri"/>
          <w:color w:val="000000"/>
        </w:rPr>
        <w:t xml:space="preserve"> Οργανισμών Τοπικής Αυτοδιοίκησης</w:t>
      </w:r>
      <w:r w:rsidR="00B4679C" w:rsidRPr="00203D82">
        <w:rPr>
          <w:rFonts w:ascii="Calibri" w:hAnsi="Calibri" w:cs="Calibri"/>
          <w:color w:val="000000"/>
        </w:rPr>
        <w:t xml:space="preserve"> </w:t>
      </w:r>
      <w:r w:rsidRPr="00203D82">
        <w:rPr>
          <w:rFonts w:ascii="Calibri" w:hAnsi="Calibri" w:cs="Calibri"/>
          <w:color w:val="000000"/>
        </w:rPr>
        <w:t>(ΟΤΑ ).</w:t>
      </w:r>
    </w:p>
    <w:p w14:paraId="40C53521" w14:textId="77777777" w:rsidR="00526A51" w:rsidRDefault="00526A51" w:rsidP="00526A51">
      <w:pPr>
        <w:pStyle w:val="a8"/>
        <w:widowControl w:val="0"/>
        <w:spacing w:after="0"/>
        <w:ind w:left="-207"/>
        <w:jc w:val="both"/>
        <w:rPr>
          <w:rFonts w:ascii="Calibri" w:hAnsi="Calibri" w:cs="Calibri"/>
          <w:color w:val="000000"/>
        </w:rPr>
      </w:pPr>
    </w:p>
    <w:p w14:paraId="34819280" w14:textId="37C18D55" w:rsidR="003F763B" w:rsidRPr="00526A51" w:rsidRDefault="00F759D7" w:rsidP="00526A51">
      <w:pPr>
        <w:pStyle w:val="a8"/>
        <w:widowControl w:val="0"/>
        <w:numPr>
          <w:ilvl w:val="0"/>
          <w:numId w:val="21"/>
        </w:numPr>
        <w:spacing w:after="0"/>
        <w:jc w:val="both"/>
        <w:rPr>
          <w:rFonts w:ascii="Calibri" w:hAnsi="Calibri" w:cs="Calibri"/>
          <w:color w:val="000000"/>
        </w:rPr>
      </w:pPr>
      <w:r w:rsidRPr="00526A51">
        <w:rPr>
          <w:rFonts w:ascii="Calibri" w:hAnsi="Calibri" w:cs="Calibri"/>
          <w:color w:val="000000"/>
        </w:rPr>
        <w:t xml:space="preserve">Η εκτιμώμενη αξία της σύμβασης ανέρχεται στο ποσό των </w:t>
      </w:r>
      <w:r w:rsidR="00434877" w:rsidRPr="00526A51">
        <w:rPr>
          <w:rFonts w:ascii="Calibri" w:hAnsi="Calibri" w:cs="Calibri"/>
          <w:b/>
          <w:color w:val="000000"/>
        </w:rPr>
        <w:t>60.000</w:t>
      </w:r>
      <w:r w:rsidRPr="00526A51">
        <w:rPr>
          <w:rFonts w:ascii="Calibri" w:hAnsi="Calibri" w:cs="Calibri"/>
          <w:b/>
          <w:color w:val="000000"/>
        </w:rPr>
        <w:t>,00€</w:t>
      </w:r>
      <w:r w:rsidRPr="00526A51">
        <w:rPr>
          <w:rFonts w:ascii="Calibri" w:hAnsi="Calibri" w:cs="Calibri"/>
          <w:color w:val="000000"/>
        </w:rPr>
        <w:t xml:space="preserve"> μη συμπεριλαμβανομένου Φ</w:t>
      </w:r>
      <w:r w:rsidR="009E66E5" w:rsidRPr="00526A51">
        <w:rPr>
          <w:rFonts w:ascii="Calibri" w:hAnsi="Calibri" w:cs="Calibri"/>
          <w:color w:val="000000"/>
        </w:rPr>
        <w:t>.</w:t>
      </w:r>
      <w:r w:rsidRPr="00526A51">
        <w:rPr>
          <w:rFonts w:ascii="Calibri" w:hAnsi="Calibri" w:cs="Calibri"/>
          <w:color w:val="000000"/>
        </w:rPr>
        <w:t>Π</w:t>
      </w:r>
      <w:r w:rsidR="009E66E5" w:rsidRPr="00526A51">
        <w:rPr>
          <w:rFonts w:ascii="Calibri" w:hAnsi="Calibri" w:cs="Calibri"/>
          <w:color w:val="000000"/>
        </w:rPr>
        <w:t>.</w:t>
      </w:r>
      <w:r w:rsidRPr="00526A51">
        <w:rPr>
          <w:rFonts w:ascii="Calibri" w:hAnsi="Calibri" w:cs="Calibri"/>
          <w:color w:val="000000"/>
        </w:rPr>
        <w:t>Α</w:t>
      </w:r>
      <w:r w:rsidR="009E66E5" w:rsidRPr="00526A51">
        <w:rPr>
          <w:rFonts w:ascii="Calibri" w:hAnsi="Calibri" w:cs="Calibri"/>
          <w:color w:val="000000"/>
        </w:rPr>
        <w:t>.</w:t>
      </w:r>
      <w:r w:rsidRPr="00526A51">
        <w:rPr>
          <w:rFonts w:ascii="Calibri" w:hAnsi="Calibri" w:cs="Calibri"/>
          <w:color w:val="000000"/>
        </w:rPr>
        <w:t xml:space="preserve"> 24% (εκτιμώμενη αξία συμπεριλαμβανομένου Φ</w:t>
      </w:r>
      <w:r w:rsidR="009E66E5" w:rsidRPr="00526A51">
        <w:rPr>
          <w:rFonts w:ascii="Calibri" w:hAnsi="Calibri" w:cs="Calibri"/>
          <w:color w:val="000000"/>
        </w:rPr>
        <w:t>.</w:t>
      </w:r>
      <w:r w:rsidRPr="00526A51">
        <w:rPr>
          <w:rFonts w:ascii="Calibri" w:hAnsi="Calibri" w:cs="Calibri"/>
          <w:color w:val="000000"/>
        </w:rPr>
        <w:t>Π</w:t>
      </w:r>
      <w:r w:rsidR="009E66E5" w:rsidRPr="00526A51">
        <w:rPr>
          <w:rFonts w:ascii="Calibri" w:hAnsi="Calibri" w:cs="Calibri"/>
          <w:color w:val="000000"/>
        </w:rPr>
        <w:t>.</w:t>
      </w:r>
      <w:r w:rsidRPr="00526A51">
        <w:rPr>
          <w:rFonts w:ascii="Calibri" w:hAnsi="Calibri" w:cs="Calibri"/>
          <w:color w:val="000000"/>
        </w:rPr>
        <w:t>Α</w:t>
      </w:r>
      <w:r w:rsidR="009E66E5" w:rsidRPr="00526A51">
        <w:rPr>
          <w:rFonts w:ascii="Calibri" w:hAnsi="Calibri" w:cs="Calibri"/>
          <w:color w:val="000000"/>
        </w:rPr>
        <w:t xml:space="preserve">. </w:t>
      </w:r>
      <w:r w:rsidRPr="00526A51">
        <w:rPr>
          <w:rFonts w:ascii="Calibri" w:hAnsi="Calibri" w:cs="Calibri"/>
          <w:color w:val="000000"/>
        </w:rPr>
        <w:t xml:space="preserve">24%: </w:t>
      </w:r>
      <w:r w:rsidR="00434877" w:rsidRPr="00526A51">
        <w:rPr>
          <w:rFonts w:ascii="Calibri" w:hAnsi="Calibri" w:cs="Calibri"/>
          <w:color w:val="000000"/>
        </w:rPr>
        <w:t>74.400,00</w:t>
      </w:r>
      <w:r w:rsidR="00E4691D" w:rsidRPr="00526A51">
        <w:rPr>
          <w:rFonts w:ascii="Calibri" w:hAnsi="Calibri" w:cs="Calibri"/>
          <w:color w:val="000000"/>
        </w:rPr>
        <w:t>)</w:t>
      </w:r>
      <w:r w:rsidR="009E66E5" w:rsidRPr="00526A51">
        <w:rPr>
          <w:rFonts w:ascii="Calibri" w:hAnsi="Calibri" w:cs="Calibri"/>
          <w:color w:val="000000"/>
        </w:rPr>
        <w:t>.</w:t>
      </w:r>
      <w:r w:rsidRPr="00526A51">
        <w:rPr>
          <w:rFonts w:ascii="Calibri" w:hAnsi="Calibri" w:cs="Calibri"/>
          <w:color w:val="000000"/>
        </w:rPr>
        <w:t xml:space="preserve"> </w:t>
      </w:r>
      <w:r w:rsidR="00FA6CF3" w:rsidRPr="00526A51">
        <w:rPr>
          <w:rFonts w:ascii="Calibri" w:hAnsi="Calibri" w:cs="Calibri"/>
          <w:color w:val="000000"/>
        </w:rPr>
        <w:t xml:space="preserve">Φορέας χρηματοδότησης της παρούσας σύμβασης είναι ο Δήμος Νέας Σμύρνης. Η χρηματοδότηση θα βαρύνει τον Κ.Α. </w:t>
      </w:r>
      <w:r w:rsidR="00DC22B5" w:rsidRPr="00526A51">
        <w:rPr>
          <w:rFonts w:ascii="Calibri" w:hAnsi="Calibri" w:cs="Calibri"/>
          <w:color w:val="000000"/>
        </w:rPr>
        <w:t>20.6262.0016</w:t>
      </w:r>
      <w:r w:rsidR="00FA6CF3" w:rsidRPr="00526A51">
        <w:rPr>
          <w:rFonts w:ascii="Calibri" w:hAnsi="Calibri" w:cs="Calibri"/>
          <w:color w:val="000000"/>
        </w:rPr>
        <w:t xml:space="preserve"> </w:t>
      </w:r>
      <w:r w:rsidR="00DC22B5" w:rsidRPr="00526A51">
        <w:rPr>
          <w:rFonts w:ascii="Calibri" w:hAnsi="Calibri" w:cs="Calibri"/>
          <w:color w:val="000000"/>
        </w:rPr>
        <w:t>με</w:t>
      </w:r>
      <w:r w:rsidR="00A524FB" w:rsidRPr="00526A51">
        <w:rPr>
          <w:rFonts w:ascii="Calibri" w:hAnsi="Calibri" w:cs="Calibri"/>
          <w:color w:val="000000"/>
        </w:rPr>
        <w:t xml:space="preserve"> </w:t>
      </w:r>
      <w:r w:rsidR="00DC22B5" w:rsidRPr="00526A51">
        <w:rPr>
          <w:rFonts w:ascii="Calibri" w:hAnsi="Calibri" w:cs="Calibri"/>
          <w:color w:val="000000"/>
        </w:rPr>
        <w:t>74.400,00</w:t>
      </w:r>
      <w:r w:rsidR="009E66E5" w:rsidRPr="00526A51">
        <w:rPr>
          <w:rFonts w:ascii="Calibri" w:hAnsi="Calibri" w:cs="Calibri"/>
          <w:color w:val="000000"/>
        </w:rPr>
        <w:t xml:space="preserve"> για</w:t>
      </w:r>
      <w:r w:rsidR="00DC22B5" w:rsidRPr="00526A51">
        <w:rPr>
          <w:rFonts w:ascii="Calibri" w:hAnsi="Calibri" w:cs="Calibri"/>
          <w:color w:val="000000"/>
        </w:rPr>
        <w:t xml:space="preserve"> </w:t>
      </w:r>
      <w:r w:rsidR="00A524FB" w:rsidRPr="00526A51">
        <w:rPr>
          <w:rFonts w:ascii="Calibri" w:hAnsi="Calibri" w:cs="Calibri"/>
          <w:color w:val="000000"/>
        </w:rPr>
        <w:t xml:space="preserve">το </w:t>
      </w:r>
      <w:r w:rsidR="00DC22B5" w:rsidRPr="00526A51">
        <w:rPr>
          <w:rFonts w:ascii="Calibri" w:hAnsi="Calibri" w:cs="Calibri"/>
        </w:rPr>
        <w:t>έτος 2024</w:t>
      </w:r>
      <w:r w:rsidR="00FA6CF3" w:rsidRPr="00526A51">
        <w:rPr>
          <w:rFonts w:ascii="Calibri" w:hAnsi="Calibri" w:cs="Calibri"/>
        </w:rPr>
        <w:t xml:space="preserve"> (Α.Π. </w:t>
      </w:r>
      <w:r w:rsidR="001C7301" w:rsidRPr="00526A51">
        <w:rPr>
          <w:rFonts w:ascii="Calibri" w:hAnsi="Calibri" w:cs="Calibri"/>
        </w:rPr>
        <w:t>28831/18.09.2024</w:t>
      </w:r>
      <w:r w:rsidR="00FA6CF3" w:rsidRPr="00526A51">
        <w:rPr>
          <w:rFonts w:ascii="Calibri" w:hAnsi="Calibri" w:cs="Calibri"/>
        </w:rPr>
        <w:t xml:space="preserve">, α/α ΑΑΥΣΜΒ </w:t>
      </w:r>
      <w:r w:rsidR="001C7301" w:rsidRPr="00526A51">
        <w:rPr>
          <w:rFonts w:ascii="Calibri" w:hAnsi="Calibri" w:cs="Calibri"/>
        </w:rPr>
        <w:t>907</w:t>
      </w:r>
      <w:r w:rsidR="00FA6CF3" w:rsidRPr="00526A51">
        <w:rPr>
          <w:rFonts w:ascii="Calibri" w:hAnsi="Calibri" w:cs="Calibri"/>
        </w:rPr>
        <w:t>/2024</w:t>
      </w:r>
      <w:r w:rsidR="00312CA6" w:rsidRPr="00526A51">
        <w:rPr>
          <w:rFonts w:ascii="Calibri" w:hAnsi="Calibri" w:cs="Calibri"/>
        </w:rPr>
        <w:t>,</w:t>
      </w:r>
      <w:r w:rsidR="00FA6CF3" w:rsidRPr="00526A51">
        <w:rPr>
          <w:rFonts w:ascii="Calibri" w:hAnsi="Calibri" w:cs="Calibri"/>
        </w:rPr>
        <w:t xml:space="preserve"> ΑΔΑΜ: 24REQ015</w:t>
      </w:r>
      <w:r w:rsidR="001C7301" w:rsidRPr="00526A51">
        <w:rPr>
          <w:rFonts w:ascii="Calibri" w:hAnsi="Calibri" w:cs="Calibri"/>
        </w:rPr>
        <w:t>466516</w:t>
      </w:r>
      <w:r w:rsidR="00FA6CF3" w:rsidRPr="00526A51">
        <w:rPr>
          <w:rFonts w:ascii="Calibri" w:hAnsi="Calibri" w:cs="Calibri"/>
          <w:color w:val="000000"/>
        </w:rPr>
        <w:t>).</w:t>
      </w:r>
    </w:p>
    <w:p w14:paraId="7048E68C" w14:textId="77777777" w:rsidR="00526A51" w:rsidRPr="00526A51" w:rsidRDefault="00526A51" w:rsidP="00526A51">
      <w:pPr>
        <w:widowControl w:val="0"/>
        <w:spacing w:after="0"/>
        <w:jc w:val="both"/>
        <w:rPr>
          <w:rFonts w:ascii="Calibri" w:hAnsi="Calibri" w:cs="Calibri"/>
          <w:color w:val="000000"/>
        </w:rPr>
      </w:pPr>
    </w:p>
    <w:p w14:paraId="795B4471" w14:textId="0B6394B5" w:rsidR="00F3225F" w:rsidRDefault="003F763B" w:rsidP="00F3225F">
      <w:pPr>
        <w:widowControl w:val="0"/>
        <w:spacing w:after="0"/>
        <w:ind w:left="-567"/>
        <w:jc w:val="both"/>
        <w:rPr>
          <w:rFonts w:ascii="Calibri" w:hAnsi="Calibri" w:cs="Calibri"/>
        </w:rPr>
      </w:pPr>
      <w:r>
        <w:rPr>
          <w:rFonts w:ascii="Calibri" w:hAnsi="Calibri" w:cs="Calibri"/>
          <w:color w:val="000000"/>
        </w:rPr>
        <w:t xml:space="preserve">3. </w:t>
      </w:r>
      <w:r w:rsidR="00312CA6" w:rsidRPr="003F763B">
        <w:rPr>
          <w:rFonts w:ascii="Calibri" w:hAnsi="Calibri" w:cs="Calibri"/>
        </w:rPr>
        <w:t>Αντικείμενο της σύμβασης</w:t>
      </w:r>
      <w:r w:rsidR="00B4679C" w:rsidRPr="003F763B">
        <w:rPr>
          <w:rFonts w:ascii="Calibri" w:hAnsi="Calibri" w:cs="Calibri"/>
        </w:rPr>
        <w:t xml:space="preserve"> </w:t>
      </w:r>
      <w:r w:rsidR="00312CA6" w:rsidRPr="003F763B">
        <w:rPr>
          <w:rFonts w:ascii="Calibri" w:hAnsi="Calibri" w:cs="Calibri"/>
        </w:rPr>
        <w:t>είναι η</w:t>
      </w:r>
      <w:r w:rsidR="00DC22B5">
        <w:rPr>
          <w:rFonts w:ascii="Calibri" w:hAnsi="Calibri" w:cs="Calibri"/>
        </w:rPr>
        <w:t xml:space="preserve"> </w:t>
      </w:r>
      <w:r w:rsidR="00A524FB">
        <w:rPr>
          <w:rFonts w:ascii="Calibri" w:hAnsi="Calibri" w:cs="Calibri"/>
        </w:rPr>
        <w:t>γενική επισκευή και συντήρηση του συγκροτήματος συμπιεστού των απορριμμάτων στα ανοικτά</w:t>
      </w:r>
      <w:r w:rsidR="00680F88">
        <w:rPr>
          <w:rFonts w:ascii="Calibri" w:hAnsi="Calibri" w:cs="Calibri"/>
        </w:rPr>
        <w:t xml:space="preserve"> </w:t>
      </w:r>
      <w:r w:rsidR="00A524FB">
        <w:rPr>
          <w:rFonts w:ascii="Calibri" w:hAnsi="Calibri" w:cs="Calibri"/>
          <w:lang w:val="en-US"/>
        </w:rPr>
        <w:t>containers</w:t>
      </w:r>
      <w:r w:rsidR="00A524FB" w:rsidRPr="00A524FB">
        <w:rPr>
          <w:rFonts w:ascii="Calibri" w:hAnsi="Calibri" w:cs="Calibri"/>
        </w:rPr>
        <w:t xml:space="preserve"> </w:t>
      </w:r>
      <w:r w:rsidR="00A524FB">
        <w:rPr>
          <w:rFonts w:ascii="Calibri" w:hAnsi="Calibri" w:cs="Calibri"/>
        </w:rPr>
        <w:t xml:space="preserve">του σταθμού. Επιπλέον απαιτείται η αντικατάσταση της ηλεκτρολογικής εγκατάστασης και ο εκσυγχρονισμός συστήματος </w:t>
      </w:r>
      <w:r w:rsidR="00F3225F">
        <w:rPr>
          <w:rFonts w:ascii="Calibri" w:hAnsi="Calibri" w:cs="Calibri"/>
        </w:rPr>
        <w:t>χειρισμού.</w:t>
      </w:r>
    </w:p>
    <w:p w14:paraId="1BA34C65" w14:textId="4EC7CA3B" w:rsidR="009E66E5" w:rsidRDefault="00F3225F" w:rsidP="00F3225F">
      <w:pPr>
        <w:widowControl w:val="0"/>
        <w:spacing w:after="0"/>
        <w:ind w:left="-567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color w:val="000000"/>
        </w:rPr>
        <w:t xml:space="preserve"> Η συγκεκριμένη υπηρεσία κατατάσσεται στον 50800000-</w:t>
      </w:r>
      <w:r>
        <w:rPr>
          <w:rFonts w:ascii="Calibri" w:hAnsi="Calibri" w:cs="Calibri"/>
        </w:rPr>
        <w:t>3 κωδικό του Κοινού Λεξιλογίου δημόσιων συμβάσεων(</w:t>
      </w:r>
      <w:r>
        <w:rPr>
          <w:rFonts w:ascii="Calibri" w:hAnsi="Calibri" w:cs="Calibri"/>
          <w:lang w:val="en-US"/>
        </w:rPr>
        <w:t>CPV</w:t>
      </w:r>
      <w:r w:rsidRPr="00F3225F">
        <w:rPr>
          <w:rFonts w:ascii="Calibri" w:hAnsi="Calibri" w:cs="Calibri"/>
        </w:rPr>
        <w:t>)</w:t>
      </w:r>
      <w:r w:rsidR="00312CA6" w:rsidRPr="00203D82">
        <w:rPr>
          <w:rFonts w:ascii="Calibri" w:hAnsi="Calibri" w:cs="Calibri"/>
        </w:rPr>
        <w:br/>
      </w:r>
      <w:r w:rsidR="00312CA6" w:rsidRPr="00F3225F">
        <w:rPr>
          <w:rFonts w:ascii="Calibri" w:hAnsi="Calibri" w:cs="Calibri"/>
          <w:b/>
        </w:rPr>
        <w:t>Αναλυτική περιγραφή του φυσικού και οικονομικού αντικειμένο</w:t>
      </w:r>
      <w:r w:rsidR="00414AFC">
        <w:rPr>
          <w:rFonts w:ascii="Calibri" w:hAnsi="Calibri" w:cs="Calibri"/>
          <w:b/>
        </w:rPr>
        <w:t>υ</w:t>
      </w:r>
      <w:r w:rsidR="00312CA6" w:rsidRPr="00F3225F">
        <w:rPr>
          <w:rFonts w:ascii="Calibri" w:hAnsi="Calibri" w:cs="Calibri"/>
          <w:b/>
        </w:rPr>
        <w:t xml:space="preserve"> δίδεται</w:t>
      </w:r>
      <w:r w:rsidR="00414AFC">
        <w:rPr>
          <w:rFonts w:ascii="Calibri" w:hAnsi="Calibri" w:cs="Calibri"/>
          <w:b/>
        </w:rPr>
        <w:t xml:space="preserve"> στην υπ’ </w:t>
      </w:r>
      <w:proofErr w:type="spellStart"/>
      <w:r w:rsidR="00414AFC">
        <w:rPr>
          <w:rFonts w:ascii="Calibri" w:hAnsi="Calibri" w:cs="Calibri"/>
          <w:b/>
        </w:rPr>
        <w:t>αριθμ</w:t>
      </w:r>
      <w:proofErr w:type="spellEnd"/>
      <w:r w:rsidR="00414AFC">
        <w:rPr>
          <w:rFonts w:ascii="Calibri" w:hAnsi="Calibri" w:cs="Calibri"/>
          <w:b/>
        </w:rPr>
        <w:t>. 9/2024 Μελέτη της Διεύθυνσης Κυκλικής Οικονομίας και Ανακύκλωσης</w:t>
      </w:r>
      <w:r w:rsidR="00312CA6" w:rsidRPr="00F3225F">
        <w:rPr>
          <w:rFonts w:ascii="Calibri" w:hAnsi="Calibri" w:cs="Calibri"/>
          <w:b/>
        </w:rPr>
        <w:t xml:space="preserve"> </w:t>
      </w:r>
      <w:r w:rsidR="00414AFC">
        <w:rPr>
          <w:rFonts w:ascii="Calibri" w:hAnsi="Calibri" w:cs="Calibri"/>
          <w:b/>
        </w:rPr>
        <w:t>(</w:t>
      </w:r>
      <w:r w:rsidR="00312CA6" w:rsidRPr="00F3225F">
        <w:rPr>
          <w:rFonts w:ascii="Calibri" w:hAnsi="Calibri" w:cs="Calibri"/>
          <w:b/>
        </w:rPr>
        <w:t xml:space="preserve"> ΠΑΡΑΡΤΗΜ</w:t>
      </w:r>
      <w:r w:rsidR="00414AFC">
        <w:rPr>
          <w:rFonts w:ascii="Calibri" w:hAnsi="Calibri" w:cs="Calibri"/>
          <w:b/>
        </w:rPr>
        <w:t xml:space="preserve">Α </w:t>
      </w:r>
      <w:r w:rsidR="00414AFC">
        <w:rPr>
          <w:rFonts w:ascii="Calibri" w:hAnsi="Calibri" w:cs="Calibri"/>
          <w:b/>
          <w:lang w:val="en-US"/>
        </w:rPr>
        <w:t>I</w:t>
      </w:r>
      <w:r w:rsidR="00414AFC" w:rsidRPr="00701A99">
        <w:rPr>
          <w:rFonts w:ascii="Calibri" w:hAnsi="Calibri" w:cs="Calibri"/>
          <w:b/>
        </w:rPr>
        <w:t>)</w:t>
      </w:r>
    </w:p>
    <w:p w14:paraId="5234B6FE" w14:textId="77777777" w:rsidR="00FF0311" w:rsidRPr="00414AFC" w:rsidRDefault="00FF0311" w:rsidP="00F3225F">
      <w:pPr>
        <w:widowControl w:val="0"/>
        <w:spacing w:after="0"/>
        <w:ind w:left="-567"/>
        <w:jc w:val="both"/>
        <w:rPr>
          <w:rFonts w:ascii="Calibri" w:eastAsia="Times New Roman" w:hAnsi="Calibri" w:cs="Calibri"/>
          <w:color w:val="000000"/>
          <w:lang w:eastAsia="el-GR"/>
        </w:rPr>
      </w:pPr>
    </w:p>
    <w:p w14:paraId="5FED1A29" w14:textId="77777777" w:rsidR="0034136B" w:rsidRPr="00835B22" w:rsidRDefault="00526A51" w:rsidP="0034136B">
      <w:pPr>
        <w:rPr>
          <w:rFonts w:ascii="Calibri" w:hAnsi="Calibri" w:cs="Calibri"/>
          <w:color w:val="1F497D" w:themeColor="text2"/>
          <w:u w:val="single"/>
          <w:shd w:val="clear" w:color="auto" w:fill="FFFFFF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alibri" w:eastAsia="Times New Roman" w:hAnsi="Calibri" w:cs="Calibri"/>
          <w:color w:val="000000"/>
          <w:lang w:eastAsia="el-GR"/>
        </w:rPr>
        <w:t>4.</w:t>
      </w:r>
      <w:r w:rsidR="008E754E" w:rsidRPr="008E754E">
        <w:rPr>
          <w:rFonts w:ascii="Calibri" w:eastAsia="Times New Roman" w:hAnsi="Calibri" w:cs="Calibri"/>
          <w:color w:val="000000"/>
          <w:lang w:eastAsia="el-GR"/>
        </w:rPr>
        <w:t xml:space="preserve"> Τα έγγραφα της σύμβασης είναι διαθέσιμα για ελεύθερη, πλήρη, άμεση &amp; δωρεάν ηλεκτρονική πρόσβαση μέσω της Διαδικτυακής Πύλης (www.promitheus.gov.gr) του ΟΠΣ ΕΣΗΔΗΣ.</w:t>
      </w:r>
      <w:r w:rsidR="00C722D9" w:rsidRPr="008E754E">
        <w:rPr>
          <w:rFonts w:ascii="Calibri" w:eastAsia="Times New Roman" w:hAnsi="Calibri" w:cs="Calibri"/>
          <w:color w:val="000000"/>
          <w:lang w:eastAsia="el-GR"/>
        </w:rPr>
        <w:t xml:space="preserve"> </w:t>
      </w:r>
      <w:r w:rsidR="008E754E" w:rsidRPr="008E754E">
        <w:rPr>
          <w:rFonts w:ascii="Calibri" w:eastAsia="Times New Roman" w:hAnsi="Calibri" w:cs="Calibri"/>
          <w:color w:val="000000"/>
          <w:lang w:eastAsia="el-GR"/>
        </w:rPr>
        <w:t xml:space="preserve">β. Οι προσφορές και κάθε είδους επικοινωνία και ανταλλαγή πληροφοριών πραγματοποιείται στην </w:t>
      </w:r>
      <w:r w:rsidR="008E754E" w:rsidRPr="008E754E">
        <w:rPr>
          <w:rFonts w:ascii="Calibri" w:eastAsia="Times New Roman" w:hAnsi="Calibri" w:cs="Calibri"/>
          <w:color w:val="000000"/>
          <w:lang w:eastAsia="el-GR"/>
        </w:rPr>
        <w:lastRenderedPageBreak/>
        <w:t>Ελληνική γλώσσα, μέσω του ΕΣΗΔΗΣ Προμήθειες και Υπηρεσίες (</w:t>
      </w:r>
      <w:hyperlink r:id="rId10" w:history="1">
        <w:r w:rsidR="00F759D7" w:rsidRPr="00203D82">
          <w:rPr>
            <w:rStyle w:val="-"/>
            <w:rFonts w:ascii="Calibri" w:eastAsia="Times New Roman" w:hAnsi="Calibri" w:cs="Calibri"/>
            <w:lang w:eastAsia="el-GR"/>
          </w:rPr>
          <w:t>www.promitheus.gov.gr</w:t>
        </w:r>
      </w:hyperlink>
      <w:r w:rsidR="008E754E" w:rsidRPr="008E754E">
        <w:rPr>
          <w:rFonts w:ascii="Calibri" w:eastAsia="Times New Roman" w:hAnsi="Calibri" w:cs="Calibri"/>
          <w:color w:val="000000"/>
          <w:lang w:eastAsia="el-GR"/>
        </w:rPr>
        <w:t>).</w:t>
      </w:r>
      <w:r w:rsidR="00800773" w:rsidRPr="00800773">
        <w:t xml:space="preserve"> </w:t>
      </w:r>
      <w:hyperlink r:id="rId11" w:tgtFrame="_blank" w:history="1">
        <w:r w:rsidR="0034136B" w:rsidRPr="00835B22">
          <w:rPr>
            <w:rStyle w:val="-"/>
            <w:rFonts w:cs="Calibri"/>
            <w:color w:val="1F497D" w:themeColor="text2"/>
            <w:shd w:val="clear" w:color="auto" w:fill="FFFFFF"/>
            <w14:reflection w14:blurRad="6350" w14:stA="53000" w14:stPos="0" w14:endA="300" w14:endPos="35500" w14:dist="0" w14:dir="5400000" w14:fadeDir="5400000" w14:sx="100000" w14:sy="-90000" w14:kx="0" w14:ky="0" w14:algn="bl"/>
            <w14:textOutline w14:w="0" w14:cap="flat" w14:cmpd="sng" w14:algn="ctr">
              <w14:noFill/>
              <w14:prstDash w14:val="solid"/>
              <w14:round/>
            </w14:textOutline>
          </w:rPr>
          <w:t>https://nepps-search.eprocurement.gov.gr/actSearch/resources/search/</w:t>
        </w:r>
      </w:hyperlink>
      <w:r w:rsidR="0034136B" w:rsidRPr="00835B22">
        <w:rPr>
          <w:rFonts w:ascii="Calibri" w:hAnsi="Calibri" w:cs="Calibri"/>
          <w:color w:val="1F497D" w:themeColor="text2"/>
          <w:u w:val="single"/>
          <w:shd w:val="clear" w:color="auto" w:fill="FFFFFF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359462</w:t>
      </w:r>
    </w:p>
    <w:p w14:paraId="3F7BE15E" w14:textId="26116ECA" w:rsidR="00F759D7" w:rsidRPr="00F3225F" w:rsidRDefault="00F759D7" w:rsidP="00F3225F">
      <w:pPr>
        <w:widowControl w:val="0"/>
        <w:spacing w:after="0"/>
        <w:ind w:left="-567"/>
        <w:jc w:val="both"/>
        <w:rPr>
          <w:rFonts w:ascii="Calibri" w:hAnsi="Calibri" w:cs="Calibri"/>
          <w:color w:val="000000"/>
        </w:rPr>
      </w:pPr>
    </w:p>
    <w:p w14:paraId="29A903B7" w14:textId="118235F8" w:rsidR="00F759D7" w:rsidRDefault="00F759D7" w:rsidP="00203D82">
      <w:pPr>
        <w:spacing w:after="0"/>
        <w:ind w:left="-426"/>
        <w:jc w:val="both"/>
        <w:rPr>
          <w:rFonts w:ascii="Calibri" w:eastAsia="Times New Roman" w:hAnsi="Calibri" w:cs="Calibri"/>
          <w:lang w:eastAsia="ar-SA"/>
        </w:rPr>
      </w:pPr>
      <w:r w:rsidRPr="00203D82">
        <w:rPr>
          <w:rFonts w:ascii="Calibri" w:eastAsia="Times New Roman" w:hAnsi="Calibri" w:cs="Calibri"/>
          <w:bCs/>
          <w:lang w:eastAsia="ar-SA"/>
        </w:rPr>
        <w:t>5</w:t>
      </w:r>
      <w:r w:rsidRPr="00F759D7">
        <w:rPr>
          <w:rFonts w:ascii="Calibri" w:eastAsia="Times New Roman" w:hAnsi="Calibri" w:cs="Calibri"/>
          <w:bCs/>
          <w:lang w:eastAsia="ar-SA"/>
        </w:rPr>
        <w:t>.</w:t>
      </w:r>
      <w:r w:rsidRPr="00F759D7">
        <w:rPr>
          <w:rFonts w:ascii="Calibri" w:eastAsia="Times New Roman" w:hAnsi="Calibri" w:cs="Calibri"/>
          <w:b/>
          <w:bCs/>
          <w:lang w:eastAsia="ar-SA"/>
        </w:rPr>
        <w:t xml:space="preserve"> </w:t>
      </w:r>
      <w:r w:rsidRPr="00F759D7">
        <w:rPr>
          <w:rFonts w:ascii="Calibri" w:eastAsia="Times New Roman" w:hAnsi="Calibri" w:cs="Calibri"/>
          <w:lang w:eastAsia="ar-SA"/>
        </w:rPr>
        <w:t xml:space="preserve">Για την έγκυρη συμμετοχή στη διαδικασία σύναψης της παρούσας σύμβασης, κατατίθεται από τους συμμετέχοντες οικονομικούς φορείς (προσφέροντες), </w:t>
      </w:r>
      <w:r w:rsidRPr="00F759D7">
        <w:rPr>
          <w:rFonts w:ascii="Calibri" w:eastAsia="Times New Roman" w:hAnsi="Calibri" w:cs="Calibri"/>
          <w:b/>
          <w:lang w:eastAsia="ar-SA"/>
        </w:rPr>
        <w:t>εγγυητική επιστολή συμμετοχής</w:t>
      </w:r>
      <w:r w:rsidRPr="00F759D7">
        <w:rPr>
          <w:rFonts w:ascii="Calibri" w:eastAsia="Times New Roman" w:hAnsi="Calibri" w:cs="Calibri"/>
          <w:lang w:eastAsia="ar-SA"/>
        </w:rPr>
        <w:t>, ποσού που να καλύπτει το 2% της εκτιμώμενης αξίας χωρίς Φ.Π.Α</w:t>
      </w:r>
      <w:r w:rsidR="009E66E5">
        <w:rPr>
          <w:rFonts w:ascii="Calibri" w:eastAsia="Times New Roman" w:hAnsi="Calibri" w:cs="Calibri"/>
          <w:lang w:eastAsia="ar-SA"/>
        </w:rPr>
        <w:t>.,</w:t>
      </w:r>
      <w:r w:rsidR="00DA0E3E">
        <w:rPr>
          <w:rFonts w:ascii="Calibri" w:eastAsia="Times New Roman" w:hAnsi="Calibri" w:cs="Calibri"/>
          <w:lang w:eastAsia="ar-SA"/>
        </w:rPr>
        <w:t xml:space="preserve"> </w:t>
      </w:r>
      <w:r w:rsidRPr="00F759D7">
        <w:rPr>
          <w:rFonts w:ascii="Calibri" w:eastAsia="Times New Roman" w:hAnsi="Calibri" w:cs="Calibri"/>
          <w:lang w:eastAsia="ar-SA"/>
        </w:rPr>
        <w:t xml:space="preserve">ήτοι ποσού </w:t>
      </w:r>
      <w:r w:rsidR="00680F88">
        <w:rPr>
          <w:rFonts w:ascii="Calibri" w:eastAsia="Times New Roman" w:hAnsi="Calibri" w:cs="Calibri"/>
          <w:b/>
          <w:lang w:eastAsia="ar-SA"/>
        </w:rPr>
        <w:t>χιλίων διακοσίων ευρώ</w:t>
      </w:r>
      <w:r w:rsidRPr="00F759D7">
        <w:rPr>
          <w:rFonts w:ascii="Calibri" w:eastAsia="Times New Roman" w:hAnsi="Calibri" w:cs="Calibri"/>
          <w:b/>
          <w:lang w:eastAsia="ar-SA"/>
        </w:rPr>
        <w:t xml:space="preserve"> (</w:t>
      </w:r>
      <w:r w:rsidR="00680F88">
        <w:rPr>
          <w:rFonts w:ascii="Calibri" w:eastAsia="Times New Roman" w:hAnsi="Calibri" w:cs="Calibri"/>
          <w:b/>
          <w:lang w:eastAsia="ar-SA"/>
        </w:rPr>
        <w:t>1.200</w:t>
      </w:r>
      <w:r w:rsidRPr="00F759D7">
        <w:rPr>
          <w:rFonts w:ascii="Calibri" w:eastAsia="Times New Roman" w:hAnsi="Calibri" w:cs="Calibri"/>
          <w:b/>
          <w:lang w:eastAsia="ar-SA"/>
        </w:rPr>
        <w:t>,00) ευρώ</w:t>
      </w:r>
      <w:r w:rsidRPr="00F759D7">
        <w:rPr>
          <w:rFonts w:ascii="Calibri" w:eastAsia="Times New Roman" w:hAnsi="Calibri" w:cs="Calibri"/>
          <w:lang w:eastAsia="ar-SA"/>
        </w:rPr>
        <w:t xml:space="preserve">. </w:t>
      </w:r>
    </w:p>
    <w:p w14:paraId="4D269A06" w14:textId="77777777" w:rsidR="00FF0311" w:rsidRPr="00203D82" w:rsidRDefault="00FF0311" w:rsidP="00203D82">
      <w:pPr>
        <w:spacing w:after="0"/>
        <w:ind w:left="-426"/>
        <w:jc w:val="both"/>
        <w:rPr>
          <w:rFonts w:ascii="Calibri" w:eastAsia="Times New Roman" w:hAnsi="Calibri" w:cs="Calibri"/>
          <w:lang w:eastAsia="ar-SA"/>
        </w:rPr>
      </w:pPr>
    </w:p>
    <w:p w14:paraId="68ACBA0F" w14:textId="540039CD" w:rsidR="00F759D7" w:rsidRDefault="00F759D7" w:rsidP="00203D82">
      <w:pPr>
        <w:suppressAutoHyphens/>
        <w:spacing w:after="0" w:line="240" w:lineRule="auto"/>
        <w:ind w:left="-426"/>
        <w:jc w:val="both"/>
        <w:rPr>
          <w:rFonts w:ascii="Calibri" w:eastAsia="Times New Roman" w:hAnsi="Calibri" w:cs="Calibri"/>
          <w:color w:val="000000"/>
          <w:lang w:eastAsia="el-GR"/>
        </w:rPr>
      </w:pPr>
      <w:r w:rsidRPr="00203D82">
        <w:rPr>
          <w:rFonts w:ascii="Calibri" w:eastAsia="Times New Roman" w:hAnsi="Calibri" w:cs="Calibri"/>
          <w:lang w:eastAsia="ar-SA"/>
        </w:rPr>
        <w:t>6.</w:t>
      </w:r>
      <w:r w:rsidRPr="00F759D7">
        <w:rPr>
          <w:rFonts w:ascii="Calibri" w:eastAsia="Times New Roman" w:hAnsi="Calibri" w:cs="Calibri"/>
          <w:color w:val="000000"/>
          <w:lang w:eastAsia="el-GR"/>
        </w:rPr>
        <w:t xml:space="preserve"> Στο διαγωνισμό γίνονται δεκτοί όσοι νόμιμα κατέχουν την άδεια για άσκηση δραστηριότητας συναφή με το αντικείμενο της παρούσας σύμβασης, και τηρούν τις προϋποθέσεις των εγκεκριμένων όρων διακήρυξης. Δεν επιτρέπεται η υποβολή αντιπροσφορών, εναλλακτικών προσφορών και σε περίπτωση υποβολής τους απορρίπτονται ως απαράδεκτες. </w:t>
      </w:r>
    </w:p>
    <w:p w14:paraId="71FAA215" w14:textId="77777777" w:rsidR="00FF0311" w:rsidRPr="00F759D7" w:rsidRDefault="00FF0311" w:rsidP="00203D82">
      <w:pPr>
        <w:suppressAutoHyphens/>
        <w:spacing w:after="0" w:line="240" w:lineRule="auto"/>
        <w:ind w:left="-426"/>
        <w:jc w:val="both"/>
        <w:rPr>
          <w:rFonts w:ascii="Calibri" w:eastAsia="Times New Roman" w:hAnsi="Calibri" w:cs="Calibri"/>
          <w:lang w:eastAsia="el-GR"/>
        </w:rPr>
      </w:pPr>
    </w:p>
    <w:p w14:paraId="456ABDDF" w14:textId="1AFB9A90" w:rsidR="00F759D7" w:rsidRDefault="00F759D7" w:rsidP="00203D82">
      <w:pPr>
        <w:spacing w:after="0" w:line="240" w:lineRule="auto"/>
        <w:ind w:left="-426"/>
        <w:jc w:val="both"/>
        <w:rPr>
          <w:rFonts w:ascii="Calibri" w:eastAsia="Times New Roman" w:hAnsi="Calibri" w:cs="Calibri"/>
          <w:b/>
          <w:bCs/>
          <w:i/>
          <w:iCs/>
          <w:color w:val="5B9BD5"/>
          <w:lang w:eastAsia="el-GR"/>
        </w:rPr>
      </w:pPr>
      <w:r w:rsidRPr="00203D82">
        <w:rPr>
          <w:rFonts w:ascii="Calibri" w:eastAsia="Times New Roman" w:hAnsi="Calibri" w:cs="Calibri"/>
          <w:color w:val="000000"/>
          <w:lang w:eastAsia="el-GR"/>
        </w:rPr>
        <w:t xml:space="preserve">7. </w:t>
      </w:r>
      <w:r w:rsidRPr="00F759D7">
        <w:rPr>
          <w:rFonts w:ascii="Calibri" w:eastAsia="Times New Roman" w:hAnsi="Calibri" w:cs="Calibri"/>
          <w:bCs/>
          <w:color w:val="000000"/>
          <w:lang w:eastAsia="el-GR"/>
        </w:rPr>
        <w:t>Οι υποβαλλόμενες προσφορές ισχύουν και δεσμεύουν τους οικονομικούς φορείς για διάστημα έξι (6) μηνών από την επόμενη της καταληκτικής ημερομηνίας υποβολής προσφορών</w:t>
      </w:r>
      <w:r w:rsidRPr="00F759D7">
        <w:rPr>
          <w:rFonts w:ascii="Calibri" w:eastAsia="Times New Roman" w:hAnsi="Calibri" w:cs="Calibri"/>
          <w:b/>
          <w:bCs/>
          <w:i/>
          <w:iCs/>
          <w:color w:val="5B9BD5"/>
          <w:lang w:eastAsia="el-GR"/>
        </w:rPr>
        <w:t>.</w:t>
      </w:r>
    </w:p>
    <w:p w14:paraId="37DAA382" w14:textId="77777777" w:rsidR="00FF0311" w:rsidRPr="00F759D7" w:rsidRDefault="00FF0311" w:rsidP="00203D82">
      <w:pPr>
        <w:spacing w:after="0" w:line="240" w:lineRule="auto"/>
        <w:ind w:left="-426"/>
        <w:jc w:val="both"/>
        <w:rPr>
          <w:rFonts w:ascii="Calibri" w:eastAsia="Times New Roman" w:hAnsi="Calibri" w:cs="Calibri"/>
          <w:lang w:eastAsia="el-GR"/>
        </w:rPr>
      </w:pPr>
    </w:p>
    <w:p w14:paraId="297740DD" w14:textId="505004DC" w:rsidR="00F759D7" w:rsidRPr="00F759D7" w:rsidRDefault="00F759D7" w:rsidP="00203D82">
      <w:pPr>
        <w:spacing w:after="0" w:line="240" w:lineRule="auto"/>
        <w:ind w:left="-426"/>
        <w:jc w:val="both"/>
        <w:rPr>
          <w:rFonts w:ascii="Calibri" w:eastAsia="Times New Roman" w:hAnsi="Calibri" w:cs="Calibri"/>
          <w:lang w:eastAsia="el-GR"/>
        </w:rPr>
      </w:pPr>
      <w:r w:rsidRPr="00203D82">
        <w:rPr>
          <w:rFonts w:ascii="Calibri" w:eastAsia="Times New Roman" w:hAnsi="Calibri" w:cs="Calibri"/>
          <w:color w:val="000000"/>
          <w:lang w:eastAsia="el-GR"/>
        </w:rPr>
        <w:t>8.</w:t>
      </w:r>
      <w:r w:rsidRPr="00F759D7">
        <w:rPr>
          <w:rFonts w:ascii="Calibri" w:eastAsia="Times New Roman" w:hAnsi="Calibri" w:cs="Calibri"/>
          <w:color w:val="000000"/>
          <w:lang w:eastAsia="el-GR"/>
        </w:rPr>
        <w:t xml:space="preserve"> Προδικαστική Προσφυγή μπορεί να υποβάλλεται σύμφωνα με τις διατάξεις του Ν.4412/2016, όπως ισχύει.   </w:t>
      </w:r>
    </w:p>
    <w:p w14:paraId="47CA9DF4" w14:textId="77777777" w:rsidR="008E754E" w:rsidRPr="00203D82" w:rsidRDefault="008E754E" w:rsidP="00583F73">
      <w:pPr>
        <w:spacing w:after="0"/>
        <w:jc w:val="both"/>
        <w:rPr>
          <w:rFonts w:ascii="Calibri" w:hAnsi="Calibri" w:cs="Calibri"/>
        </w:rPr>
      </w:pPr>
    </w:p>
    <w:p w14:paraId="4FBCCD83" w14:textId="5AF76BCE" w:rsidR="0084594C" w:rsidRDefault="0084594C" w:rsidP="0084594C">
      <w:pPr>
        <w:spacing w:after="269"/>
        <w:jc w:val="center"/>
        <w:rPr>
          <w:rFonts w:ascii="Calibri" w:eastAsia="Calibri" w:hAnsi="Calibri" w:cs="Calibri"/>
          <w:b/>
        </w:rPr>
      </w:pPr>
      <w:r w:rsidRPr="0084594C">
        <w:rPr>
          <w:rFonts w:ascii="Calibri" w:eastAsia="Calibri" w:hAnsi="Calibri" w:cs="Calibri"/>
          <w:b/>
        </w:rPr>
        <w:t xml:space="preserve">Ο </w:t>
      </w:r>
      <w:r w:rsidR="001C7301">
        <w:rPr>
          <w:rFonts w:ascii="Calibri" w:eastAsia="Calibri" w:hAnsi="Calibri" w:cs="Calibri"/>
          <w:b/>
        </w:rPr>
        <w:t>Δ</w:t>
      </w:r>
      <w:r w:rsidRPr="0084594C">
        <w:rPr>
          <w:rFonts w:ascii="Calibri" w:eastAsia="Calibri" w:hAnsi="Calibri" w:cs="Calibri"/>
          <w:b/>
        </w:rPr>
        <w:t>ήμαρχος</w:t>
      </w:r>
    </w:p>
    <w:p w14:paraId="129FD81E" w14:textId="77777777" w:rsidR="001C7301" w:rsidRPr="0084594C" w:rsidRDefault="001C7301" w:rsidP="0084594C">
      <w:pPr>
        <w:spacing w:after="269"/>
        <w:jc w:val="center"/>
        <w:rPr>
          <w:rFonts w:ascii="Calibri" w:eastAsia="Calibri" w:hAnsi="Calibri" w:cs="Calibri"/>
          <w:b/>
        </w:rPr>
      </w:pPr>
    </w:p>
    <w:p w14:paraId="64985F27" w14:textId="5AF9785D" w:rsidR="0084594C" w:rsidRPr="001C7301" w:rsidRDefault="001C7301" w:rsidP="00583F73">
      <w:pPr>
        <w:spacing w:after="269"/>
        <w:jc w:val="center"/>
        <w:rPr>
          <w:rFonts w:ascii="Calibri" w:eastAsia="SimSun" w:hAnsi="Calibri" w:cs="Calibri"/>
          <w:b/>
          <w:bCs/>
          <w:kern w:val="1"/>
          <w:lang w:eastAsia="zh-CN" w:bidi="hi-IN"/>
        </w:rPr>
      </w:pPr>
      <w:r>
        <w:rPr>
          <w:rFonts w:ascii="Calibri" w:eastAsia="Calibri" w:hAnsi="Calibri" w:cs="Calibri"/>
          <w:b/>
        </w:rPr>
        <w:t xml:space="preserve">Γεώργιος </w:t>
      </w:r>
      <w:proofErr w:type="spellStart"/>
      <w:r>
        <w:rPr>
          <w:rFonts w:ascii="Calibri" w:eastAsia="Calibri" w:hAnsi="Calibri" w:cs="Calibri"/>
          <w:b/>
        </w:rPr>
        <w:t>Κουτελάκης</w:t>
      </w:r>
      <w:proofErr w:type="spellEnd"/>
    </w:p>
    <w:sectPr w:rsidR="0084594C" w:rsidRPr="001C7301" w:rsidSect="00203D82">
      <w:pgSz w:w="11906" w:h="16838"/>
      <w:pgMar w:top="851" w:right="1133" w:bottom="1440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0910F2" w14:textId="77777777" w:rsidR="00831B7B" w:rsidRDefault="00831B7B" w:rsidP="0056493B">
      <w:pPr>
        <w:spacing w:after="0" w:line="240" w:lineRule="auto"/>
      </w:pPr>
      <w:r>
        <w:separator/>
      </w:r>
    </w:p>
  </w:endnote>
  <w:endnote w:type="continuationSeparator" w:id="0">
    <w:p w14:paraId="4E7F4AD4" w14:textId="77777777" w:rsidR="00831B7B" w:rsidRDefault="00831B7B" w:rsidP="005649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1DB4ED0" w14:textId="77777777" w:rsidR="00831B7B" w:rsidRDefault="00831B7B" w:rsidP="0056493B">
      <w:pPr>
        <w:spacing w:after="0" w:line="240" w:lineRule="auto"/>
      </w:pPr>
      <w:r>
        <w:separator/>
      </w:r>
    </w:p>
  </w:footnote>
  <w:footnote w:type="continuationSeparator" w:id="0">
    <w:p w14:paraId="06670483" w14:textId="77777777" w:rsidR="00831B7B" w:rsidRDefault="00831B7B" w:rsidP="005649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7"/>
    <w:multiLevelType w:val="multilevel"/>
    <w:tmpl w:val="00000007"/>
    <w:name w:val="WW8Num8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432" w:hanging="432"/>
      </w:pPr>
      <w:rPr>
        <w:rFonts w:ascii="Calibri" w:hAnsi="Calibri" w:cs="Calibri"/>
        <w:sz w:val="22"/>
        <w:szCs w:val="22"/>
        <w:lang w:val="en-US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3767DB3"/>
    <w:multiLevelType w:val="singleLevel"/>
    <w:tmpl w:val="E70688C2"/>
    <w:lvl w:ilvl="0">
      <w:start w:val="1"/>
      <w:numFmt w:val="decimal"/>
      <w:lvlText w:val="%1."/>
      <w:legacy w:legacy="1" w:legacySpace="0" w:legacyIndent="0"/>
      <w:lvlJc w:val="left"/>
      <w:rPr>
        <w:rFonts w:ascii="Calibri" w:hAnsi="Calibri" w:hint="default"/>
      </w:rPr>
    </w:lvl>
  </w:abstractNum>
  <w:abstractNum w:abstractNumId="3" w15:restartNumberingAfterBreak="0">
    <w:nsid w:val="03A166B1"/>
    <w:multiLevelType w:val="hybridMultilevel"/>
    <w:tmpl w:val="D95E66F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D022AC"/>
    <w:multiLevelType w:val="hybridMultilevel"/>
    <w:tmpl w:val="C30C5E0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4215FD1"/>
    <w:multiLevelType w:val="hybridMultilevel"/>
    <w:tmpl w:val="AF421958"/>
    <w:lvl w:ilvl="0" w:tplc="0AEEC9C8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513" w:hanging="360"/>
      </w:pPr>
    </w:lvl>
    <w:lvl w:ilvl="2" w:tplc="0408001B" w:tentative="1">
      <w:start w:val="1"/>
      <w:numFmt w:val="lowerRoman"/>
      <w:lvlText w:val="%3."/>
      <w:lvlJc w:val="right"/>
      <w:pPr>
        <w:ind w:left="1233" w:hanging="180"/>
      </w:pPr>
    </w:lvl>
    <w:lvl w:ilvl="3" w:tplc="0408000F" w:tentative="1">
      <w:start w:val="1"/>
      <w:numFmt w:val="decimal"/>
      <w:lvlText w:val="%4."/>
      <w:lvlJc w:val="left"/>
      <w:pPr>
        <w:ind w:left="1953" w:hanging="360"/>
      </w:pPr>
    </w:lvl>
    <w:lvl w:ilvl="4" w:tplc="04080019" w:tentative="1">
      <w:start w:val="1"/>
      <w:numFmt w:val="lowerLetter"/>
      <w:lvlText w:val="%5."/>
      <w:lvlJc w:val="left"/>
      <w:pPr>
        <w:ind w:left="2673" w:hanging="360"/>
      </w:pPr>
    </w:lvl>
    <w:lvl w:ilvl="5" w:tplc="0408001B" w:tentative="1">
      <w:start w:val="1"/>
      <w:numFmt w:val="lowerRoman"/>
      <w:lvlText w:val="%6."/>
      <w:lvlJc w:val="right"/>
      <w:pPr>
        <w:ind w:left="3393" w:hanging="180"/>
      </w:pPr>
    </w:lvl>
    <w:lvl w:ilvl="6" w:tplc="0408000F" w:tentative="1">
      <w:start w:val="1"/>
      <w:numFmt w:val="decimal"/>
      <w:lvlText w:val="%7."/>
      <w:lvlJc w:val="left"/>
      <w:pPr>
        <w:ind w:left="4113" w:hanging="360"/>
      </w:pPr>
    </w:lvl>
    <w:lvl w:ilvl="7" w:tplc="04080019" w:tentative="1">
      <w:start w:val="1"/>
      <w:numFmt w:val="lowerLetter"/>
      <w:lvlText w:val="%8."/>
      <w:lvlJc w:val="left"/>
      <w:pPr>
        <w:ind w:left="4833" w:hanging="360"/>
      </w:pPr>
    </w:lvl>
    <w:lvl w:ilvl="8" w:tplc="0408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6" w15:restartNumberingAfterBreak="0">
    <w:nsid w:val="2173712C"/>
    <w:multiLevelType w:val="hybridMultilevel"/>
    <w:tmpl w:val="3AAE8516"/>
    <w:lvl w:ilvl="0" w:tplc="CB26E74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A13E33"/>
    <w:multiLevelType w:val="multilevel"/>
    <w:tmpl w:val="EFE25C9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3A97021"/>
    <w:multiLevelType w:val="hybridMultilevel"/>
    <w:tmpl w:val="BE9A9C6A"/>
    <w:lvl w:ilvl="0" w:tplc="CB26E74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0A70A8"/>
    <w:multiLevelType w:val="hybridMultilevel"/>
    <w:tmpl w:val="77ECFB24"/>
    <w:lvl w:ilvl="0" w:tplc="CB26E74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F662AB"/>
    <w:multiLevelType w:val="hybridMultilevel"/>
    <w:tmpl w:val="4B5680C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515307"/>
    <w:multiLevelType w:val="hybridMultilevel"/>
    <w:tmpl w:val="BA7A8FE0"/>
    <w:lvl w:ilvl="0" w:tplc="0408000F">
      <w:start w:val="1"/>
      <w:numFmt w:val="decimal"/>
      <w:lvlText w:val="%1."/>
      <w:lvlJc w:val="left"/>
      <w:pPr>
        <w:ind w:left="153" w:hanging="360"/>
      </w:pPr>
    </w:lvl>
    <w:lvl w:ilvl="1" w:tplc="04080019" w:tentative="1">
      <w:start w:val="1"/>
      <w:numFmt w:val="lowerLetter"/>
      <w:lvlText w:val="%2."/>
      <w:lvlJc w:val="left"/>
      <w:pPr>
        <w:ind w:left="873" w:hanging="360"/>
      </w:pPr>
    </w:lvl>
    <w:lvl w:ilvl="2" w:tplc="0408001B" w:tentative="1">
      <w:start w:val="1"/>
      <w:numFmt w:val="lowerRoman"/>
      <w:lvlText w:val="%3."/>
      <w:lvlJc w:val="right"/>
      <w:pPr>
        <w:ind w:left="1593" w:hanging="180"/>
      </w:pPr>
    </w:lvl>
    <w:lvl w:ilvl="3" w:tplc="0408000F" w:tentative="1">
      <w:start w:val="1"/>
      <w:numFmt w:val="decimal"/>
      <w:lvlText w:val="%4."/>
      <w:lvlJc w:val="left"/>
      <w:pPr>
        <w:ind w:left="2313" w:hanging="360"/>
      </w:pPr>
    </w:lvl>
    <w:lvl w:ilvl="4" w:tplc="04080019" w:tentative="1">
      <w:start w:val="1"/>
      <w:numFmt w:val="lowerLetter"/>
      <w:lvlText w:val="%5."/>
      <w:lvlJc w:val="left"/>
      <w:pPr>
        <w:ind w:left="3033" w:hanging="360"/>
      </w:pPr>
    </w:lvl>
    <w:lvl w:ilvl="5" w:tplc="0408001B" w:tentative="1">
      <w:start w:val="1"/>
      <w:numFmt w:val="lowerRoman"/>
      <w:lvlText w:val="%6."/>
      <w:lvlJc w:val="right"/>
      <w:pPr>
        <w:ind w:left="3753" w:hanging="180"/>
      </w:pPr>
    </w:lvl>
    <w:lvl w:ilvl="6" w:tplc="0408000F" w:tentative="1">
      <w:start w:val="1"/>
      <w:numFmt w:val="decimal"/>
      <w:lvlText w:val="%7."/>
      <w:lvlJc w:val="left"/>
      <w:pPr>
        <w:ind w:left="4473" w:hanging="360"/>
      </w:pPr>
    </w:lvl>
    <w:lvl w:ilvl="7" w:tplc="04080019" w:tentative="1">
      <w:start w:val="1"/>
      <w:numFmt w:val="lowerLetter"/>
      <w:lvlText w:val="%8."/>
      <w:lvlJc w:val="left"/>
      <w:pPr>
        <w:ind w:left="5193" w:hanging="360"/>
      </w:pPr>
    </w:lvl>
    <w:lvl w:ilvl="8" w:tplc="0408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2" w15:restartNumberingAfterBreak="0">
    <w:nsid w:val="5C7422D7"/>
    <w:multiLevelType w:val="hybridMultilevel"/>
    <w:tmpl w:val="7FFC4E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2A7864"/>
    <w:multiLevelType w:val="hybridMultilevel"/>
    <w:tmpl w:val="B48CFA5E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AF0EA6"/>
    <w:multiLevelType w:val="hybridMultilevel"/>
    <w:tmpl w:val="3C3056BA"/>
    <w:lvl w:ilvl="0" w:tplc="FC10AD8A">
      <w:start w:val="1"/>
      <w:numFmt w:val="decimal"/>
      <w:lvlText w:val="%1"/>
      <w:lvlJc w:val="left"/>
      <w:pPr>
        <w:ind w:left="-20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513" w:hanging="360"/>
      </w:pPr>
    </w:lvl>
    <w:lvl w:ilvl="2" w:tplc="0408001B" w:tentative="1">
      <w:start w:val="1"/>
      <w:numFmt w:val="lowerRoman"/>
      <w:lvlText w:val="%3."/>
      <w:lvlJc w:val="right"/>
      <w:pPr>
        <w:ind w:left="1233" w:hanging="180"/>
      </w:pPr>
    </w:lvl>
    <w:lvl w:ilvl="3" w:tplc="0408000F" w:tentative="1">
      <w:start w:val="1"/>
      <w:numFmt w:val="decimal"/>
      <w:lvlText w:val="%4."/>
      <w:lvlJc w:val="left"/>
      <w:pPr>
        <w:ind w:left="1953" w:hanging="360"/>
      </w:pPr>
    </w:lvl>
    <w:lvl w:ilvl="4" w:tplc="04080019" w:tentative="1">
      <w:start w:val="1"/>
      <w:numFmt w:val="lowerLetter"/>
      <w:lvlText w:val="%5."/>
      <w:lvlJc w:val="left"/>
      <w:pPr>
        <w:ind w:left="2673" w:hanging="360"/>
      </w:pPr>
    </w:lvl>
    <w:lvl w:ilvl="5" w:tplc="0408001B" w:tentative="1">
      <w:start w:val="1"/>
      <w:numFmt w:val="lowerRoman"/>
      <w:lvlText w:val="%6."/>
      <w:lvlJc w:val="right"/>
      <w:pPr>
        <w:ind w:left="3393" w:hanging="180"/>
      </w:pPr>
    </w:lvl>
    <w:lvl w:ilvl="6" w:tplc="0408000F" w:tentative="1">
      <w:start w:val="1"/>
      <w:numFmt w:val="decimal"/>
      <w:lvlText w:val="%7."/>
      <w:lvlJc w:val="left"/>
      <w:pPr>
        <w:ind w:left="4113" w:hanging="360"/>
      </w:pPr>
    </w:lvl>
    <w:lvl w:ilvl="7" w:tplc="04080019" w:tentative="1">
      <w:start w:val="1"/>
      <w:numFmt w:val="lowerLetter"/>
      <w:lvlText w:val="%8."/>
      <w:lvlJc w:val="left"/>
      <w:pPr>
        <w:ind w:left="4833" w:hanging="360"/>
      </w:pPr>
    </w:lvl>
    <w:lvl w:ilvl="8" w:tplc="0408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5" w15:restartNumberingAfterBreak="0">
    <w:nsid w:val="72C12DBA"/>
    <w:multiLevelType w:val="hybridMultilevel"/>
    <w:tmpl w:val="0408E24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1B6DBE"/>
    <w:multiLevelType w:val="hybridMultilevel"/>
    <w:tmpl w:val="62D609B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CD4720"/>
    <w:multiLevelType w:val="hybridMultilevel"/>
    <w:tmpl w:val="0F520BF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8062BA"/>
    <w:multiLevelType w:val="hybridMultilevel"/>
    <w:tmpl w:val="B18CBB94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A07C37"/>
    <w:multiLevelType w:val="hybridMultilevel"/>
    <w:tmpl w:val="65D647F6"/>
    <w:lvl w:ilvl="0" w:tplc="66E26372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513" w:hanging="360"/>
      </w:pPr>
    </w:lvl>
    <w:lvl w:ilvl="2" w:tplc="0408001B" w:tentative="1">
      <w:start w:val="1"/>
      <w:numFmt w:val="lowerRoman"/>
      <w:lvlText w:val="%3."/>
      <w:lvlJc w:val="right"/>
      <w:pPr>
        <w:ind w:left="1233" w:hanging="180"/>
      </w:pPr>
    </w:lvl>
    <w:lvl w:ilvl="3" w:tplc="0408000F" w:tentative="1">
      <w:start w:val="1"/>
      <w:numFmt w:val="decimal"/>
      <w:lvlText w:val="%4."/>
      <w:lvlJc w:val="left"/>
      <w:pPr>
        <w:ind w:left="1953" w:hanging="360"/>
      </w:pPr>
    </w:lvl>
    <w:lvl w:ilvl="4" w:tplc="04080019" w:tentative="1">
      <w:start w:val="1"/>
      <w:numFmt w:val="lowerLetter"/>
      <w:lvlText w:val="%5."/>
      <w:lvlJc w:val="left"/>
      <w:pPr>
        <w:ind w:left="2673" w:hanging="360"/>
      </w:pPr>
    </w:lvl>
    <w:lvl w:ilvl="5" w:tplc="0408001B" w:tentative="1">
      <w:start w:val="1"/>
      <w:numFmt w:val="lowerRoman"/>
      <w:lvlText w:val="%6."/>
      <w:lvlJc w:val="right"/>
      <w:pPr>
        <w:ind w:left="3393" w:hanging="180"/>
      </w:pPr>
    </w:lvl>
    <w:lvl w:ilvl="6" w:tplc="0408000F" w:tentative="1">
      <w:start w:val="1"/>
      <w:numFmt w:val="decimal"/>
      <w:lvlText w:val="%7."/>
      <w:lvlJc w:val="left"/>
      <w:pPr>
        <w:ind w:left="4113" w:hanging="360"/>
      </w:pPr>
    </w:lvl>
    <w:lvl w:ilvl="7" w:tplc="04080019" w:tentative="1">
      <w:start w:val="1"/>
      <w:numFmt w:val="lowerLetter"/>
      <w:lvlText w:val="%8."/>
      <w:lvlJc w:val="left"/>
      <w:pPr>
        <w:ind w:left="4833" w:hanging="360"/>
      </w:pPr>
    </w:lvl>
    <w:lvl w:ilvl="8" w:tplc="0408001B" w:tentative="1">
      <w:start w:val="1"/>
      <w:numFmt w:val="lowerRoman"/>
      <w:lvlText w:val="%9."/>
      <w:lvlJc w:val="right"/>
      <w:pPr>
        <w:ind w:left="5553" w:hanging="180"/>
      </w:pPr>
    </w:lvl>
  </w:abstractNum>
  <w:num w:numId="1" w16cid:durableId="1095781881">
    <w:abstractNumId w:val="0"/>
  </w:num>
  <w:num w:numId="2" w16cid:durableId="1714233076">
    <w:abstractNumId w:val="2"/>
  </w:num>
  <w:num w:numId="3" w16cid:durableId="1913616628">
    <w:abstractNumId w:val="1"/>
  </w:num>
  <w:num w:numId="4" w16cid:durableId="1389842149">
    <w:abstractNumId w:val="10"/>
  </w:num>
  <w:num w:numId="5" w16cid:durableId="159339768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42547712">
    <w:abstractNumId w:val="4"/>
  </w:num>
  <w:num w:numId="7" w16cid:durableId="1883055366">
    <w:abstractNumId w:val="15"/>
  </w:num>
  <w:num w:numId="8" w16cid:durableId="2002004429">
    <w:abstractNumId w:val="12"/>
  </w:num>
  <w:num w:numId="9" w16cid:durableId="1154492687">
    <w:abstractNumId w:val="6"/>
  </w:num>
  <w:num w:numId="10" w16cid:durableId="1783769900">
    <w:abstractNumId w:val="8"/>
  </w:num>
  <w:num w:numId="11" w16cid:durableId="1385908460">
    <w:abstractNumId w:val="13"/>
  </w:num>
  <w:num w:numId="12" w16cid:durableId="1248032653">
    <w:abstractNumId w:val="9"/>
  </w:num>
  <w:num w:numId="13" w16cid:durableId="1219051439">
    <w:abstractNumId w:val="7"/>
  </w:num>
  <w:num w:numId="14" w16cid:durableId="1816600684">
    <w:abstractNumId w:val="11"/>
  </w:num>
  <w:num w:numId="15" w16cid:durableId="1482306256">
    <w:abstractNumId w:val="17"/>
  </w:num>
  <w:num w:numId="16" w16cid:durableId="399330440">
    <w:abstractNumId w:val="18"/>
  </w:num>
  <w:num w:numId="17" w16cid:durableId="1378121470">
    <w:abstractNumId w:val="3"/>
  </w:num>
  <w:num w:numId="18" w16cid:durableId="2112238053">
    <w:abstractNumId w:val="16"/>
  </w:num>
  <w:num w:numId="19" w16cid:durableId="1463571026">
    <w:abstractNumId w:val="19"/>
  </w:num>
  <w:num w:numId="20" w16cid:durableId="79983570">
    <w:abstractNumId w:val="14"/>
  </w:num>
  <w:num w:numId="21" w16cid:durableId="20732624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92D"/>
    <w:rsid w:val="00002B00"/>
    <w:rsid w:val="00002D9A"/>
    <w:rsid w:val="00011CA9"/>
    <w:rsid w:val="00012F7C"/>
    <w:rsid w:val="00034BDB"/>
    <w:rsid w:val="00040C60"/>
    <w:rsid w:val="00042EBA"/>
    <w:rsid w:val="000503E0"/>
    <w:rsid w:val="00060DCD"/>
    <w:rsid w:val="000652FD"/>
    <w:rsid w:val="00074B3C"/>
    <w:rsid w:val="00075E87"/>
    <w:rsid w:val="00080230"/>
    <w:rsid w:val="000830A6"/>
    <w:rsid w:val="00084F38"/>
    <w:rsid w:val="00090AC0"/>
    <w:rsid w:val="00092E9B"/>
    <w:rsid w:val="000949FB"/>
    <w:rsid w:val="000C006F"/>
    <w:rsid w:val="000C2B4A"/>
    <w:rsid w:val="000C5304"/>
    <w:rsid w:val="000D2386"/>
    <w:rsid w:val="000E00C4"/>
    <w:rsid w:val="000F1025"/>
    <w:rsid w:val="00100684"/>
    <w:rsid w:val="001016C0"/>
    <w:rsid w:val="001020E3"/>
    <w:rsid w:val="001221C4"/>
    <w:rsid w:val="00124707"/>
    <w:rsid w:val="00125465"/>
    <w:rsid w:val="00130C3E"/>
    <w:rsid w:val="00131261"/>
    <w:rsid w:val="00134777"/>
    <w:rsid w:val="001352FD"/>
    <w:rsid w:val="00135599"/>
    <w:rsid w:val="0015464F"/>
    <w:rsid w:val="0015638C"/>
    <w:rsid w:val="00157759"/>
    <w:rsid w:val="001613C9"/>
    <w:rsid w:val="00173526"/>
    <w:rsid w:val="001735E4"/>
    <w:rsid w:val="001822C8"/>
    <w:rsid w:val="00182E16"/>
    <w:rsid w:val="00183004"/>
    <w:rsid w:val="00183928"/>
    <w:rsid w:val="001845D7"/>
    <w:rsid w:val="0019019C"/>
    <w:rsid w:val="001951A2"/>
    <w:rsid w:val="001A6333"/>
    <w:rsid w:val="001B1216"/>
    <w:rsid w:val="001B4527"/>
    <w:rsid w:val="001C25FF"/>
    <w:rsid w:val="001C7301"/>
    <w:rsid w:val="001E07D6"/>
    <w:rsid w:val="001E19CF"/>
    <w:rsid w:val="001E2BD7"/>
    <w:rsid w:val="001E5A52"/>
    <w:rsid w:val="001E65F5"/>
    <w:rsid w:val="001E662E"/>
    <w:rsid w:val="00203D82"/>
    <w:rsid w:val="00216D30"/>
    <w:rsid w:val="00221B71"/>
    <w:rsid w:val="00222A3C"/>
    <w:rsid w:val="0022325A"/>
    <w:rsid w:val="002424B1"/>
    <w:rsid w:val="00242E5D"/>
    <w:rsid w:val="00243363"/>
    <w:rsid w:val="00245829"/>
    <w:rsid w:val="00246721"/>
    <w:rsid w:val="00247238"/>
    <w:rsid w:val="0024791F"/>
    <w:rsid w:val="002554AB"/>
    <w:rsid w:val="00255ABD"/>
    <w:rsid w:val="00261088"/>
    <w:rsid w:val="00273671"/>
    <w:rsid w:val="0027471E"/>
    <w:rsid w:val="00274B7E"/>
    <w:rsid w:val="00275FFB"/>
    <w:rsid w:val="00277291"/>
    <w:rsid w:val="00280C2D"/>
    <w:rsid w:val="00287C09"/>
    <w:rsid w:val="0029011D"/>
    <w:rsid w:val="00293B3B"/>
    <w:rsid w:val="00295E79"/>
    <w:rsid w:val="00296370"/>
    <w:rsid w:val="002A2960"/>
    <w:rsid w:val="002A3D75"/>
    <w:rsid w:val="002B058D"/>
    <w:rsid w:val="002B2DE8"/>
    <w:rsid w:val="002B2E78"/>
    <w:rsid w:val="002D3FF8"/>
    <w:rsid w:val="002D43F3"/>
    <w:rsid w:val="002E186E"/>
    <w:rsid w:val="002E66A3"/>
    <w:rsid w:val="002F336C"/>
    <w:rsid w:val="00301DDA"/>
    <w:rsid w:val="003113B1"/>
    <w:rsid w:val="00312CA6"/>
    <w:rsid w:val="00312CFD"/>
    <w:rsid w:val="00314115"/>
    <w:rsid w:val="0031426E"/>
    <w:rsid w:val="00322770"/>
    <w:rsid w:val="0034136B"/>
    <w:rsid w:val="00343492"/>
    <w:rsid w:val="00343EFF"/>
    <w:rsid w:val="00346568"/>
    <w:rsid w:val="00360288"/>
    <w:rsid w:val="00362B39"/>
    <w:rsid w:val="00365BDC"/>
    <w:rsid w:val="00365CF0"/>
    <w:rsid w:val="003676BC"/>
    <w:rsid w:val="00372C07"/>
    <w:rsid w:val="0038622A"/>
    <w:rsid w:val="00387C31"/>
    <w:rsid w:val="0039389F"/>
    <w:rsid w:val="003971CB"/>
    <w:rsid w:val="003A492D"/>
    <w:rsid w:val="003A7BA7"/>
    <w:rsid w:val="003B408D"/>
    <w:rsid w:val="003C01AB"/>
    <w:rsid w:val="003D3436"/>
    <w:rsid w:val="003D52FC"/>
    <w:rsid w:val="003D769A"/>
    <w:rsid w:val="003E1F79"/>
    <w:rsid w:val="003E2D2E"/>
    <w:rsid w:val="003F2352"/>
    <w:rsid w:val="003F5B4F"/>
    <w:rsid w:val="003F63FD"/>
    <w:rsid w:val="003F763B"/>
    <w:rsid w:val="00400E6E"/>
    <w:rsid w:val="00404F3A"/>
    <w:rsid w:val="00414AFC"/>
    <w:rsid w:val="00421EC4"/>
    <w:rsid w:val="0043073A"/>
    <w:rsid w:val="00431517"/>
    <w:rsid w:val="00434877"/>
    <w:rsid w:val="00435C9A"/>
    <w:rsid w:val="004369EC"/>
    <w:rsid w:val="00447C90"/>
    <w:rsid w:val="0045009C"/>
    <w:rsid w:val="00451B52"/>
    <w:rsid w:val="00465074"/>
    <w:rsid w:val="00466599"/>
    <w:rsid w:val="00473874"/>
    <w:rsid w:val="0047387F"/>
    <w:rsid w:val="00480CBF"/>
    <w:rsid w:val="004823F3"/>
    <w:rsid w:val="004A5B90"/>
    <w:rsid w:val="004B4293"/>
    <w:rsid w:val="004B45F4"/>
    <w:rsid w:val="004C7018"/>
    <w:rsid w:val="004D0C55"/>
    <w:rsid w:val="004D0F5B"/>
    <w:rsid w:val="004E4BB1"/>
    <w:rsid w:val="004E56CA"/>
    <w:rsid w:val="004E67F1"/>
    <w:rsid w:val="004F35DF"/>
    <w:rsid w:val="004F5E6B"/>
    <w:rsid w:val="00502BA8"/>
    <w:rsid w:val="00523D94"/>
    <w:rsid w:val="005257F7"/>
    <w:rsid w:val="00526A51"/>
    <w:rsid w:val="0053294E"/>
    <w:rsid w:val="00533B84"/>
    <w:rsid w:val="00547C3F"/>
    <w:rsid w:val="0055545D"/>
    <w:rsid w:val="00563ACC"/>
    <w:rsid w:val="0056493B"/>
    <w:rsid w:val="00570773"/>
    <w:rsid w:val="00570FE1"/>
    <w:rsid w:val="0057370C"/>
    <w:rsid w:val="00573FA7"/>
    <w:rsid w:val="00576B61"/>
    <w:rsid w:val="00581974"/>
    <w:rsid w:val="00583150"/>
    <w:rsid w:val="00583F73"/>
    <w:rsid w:val="0059440D"/>
    <w:rsid w:val="00594678"/>
    <w:rsid w:val="0059475C"/>
    <w:rsid w:val="005A74E5"/>
    <w:rsid w:val="005C0FCD"/>
    <w:rsid w:val="005C2EF7"/>
    <w:rsid w:val="005C41ED"/>
    <w:rsid w:val="005C6018"/>
    <w:rsid w:val="005E1952"/>
    <w:rsid w:val="005E4CF4"/>
    <w:rsid w:val="005E615C"/>
    <w:rsid w:val="005F1D28"/>
    <w:rsid w:val="005F4956"/>
    <w:rsid w:val="005F6355"/>
    <w:rsid w:val="0060401D"/>
    <w:rsid w:val="006057F0"/>
    <w:rsid w:val="006062D0"/>
    <w:rsid w:val="006125D3"/>
    <w:rsid w:val="00612DAC"/>
    <w:rsid w:val="00624B6F"/>
    <w:rsid w:val="00625C9E"/>
    <w:rsid w:val="00636337"/>
    <w:rsid w:val="00644D7C"/>
    <w:rsid w:val="00654A63"/>
    <w:rsid w:val="00664161"/>
    <w:rsid w:val="00664AB3"/>
    <w:rsid w:val="006754B6"/>
    <w:rsid w:val="00680F88"/>
    <w:rsid w:val="006922BF"/>
    <w:rsid w:val="00693BB4"/>
    <w:rsid w:val="006A07A3"/>
    <w:rsid w:val="006A3669"/>
    <w:rsid w:val="006B0705"/>
    <w:rsid w:val="006B5FAB"/>
    <w:rsid w:val="006C344F"/>
    <w:rsid w:val="006D152F"/>
    <w:rsid w:val="006D1FF1"/>
    <w:rsid w:val="006D268B"/>
    <w:rsid w:val="006D79DF"/>
    <w:rsid w:val="006E33BA"/>
    <w:rsid w:val="006E3993"/>
    <w:rsid w:val="006E5F72"/>
    <w:rsid w:val="006E63EB"/>
    <w:rsid w:val="006E785A"/>
    <w:rsid w:val="006F05E8"/>
    <w:rsid w:val="006F271A"/>
    <w:rsid w:val="006F4BC3"/>
    <w:rsid w:val="00701A99"/>
    <w:rsid w:val="00713D4F"/>
    <w:rsid w:val="00714576"/>
    <w:rsid w:val="00715FA4"/>
    <w:rsid w:val="00721C34"/>
    <w:rsid w:val="00722391"/>
    <w:rsid w:val="00731B4E"/>
    <w:rsid w:val="00741E81"/>
    <w:rsid w:val="00745FCB"/>
    <w:rsid w:val="007615CE"/>
    <w:rsid w:val="007654EF"/>
    <w:rsid w:val="00767F50"/>
    <w:rsid w:val="00775B21"/>
    <w:rsid w:val="00790C16"/>
    <w:rsid w:val="007944A0"/>
    <w:rsid w:val="00794D51"/>
    <w:rsid w:val="007B34F9"/>
    <w:rsid w:val="007B72EF"/>
    <w:rsid w:val="007C08B3"/>
    <w:rsid w:val="007C463E"/>
    <w:rsid w:val="007C4791"/>
    <w:rsid w:val="007C4C32"/>
    <w:rsid w:val="007C68EB"/>
    <w:rsid w:val="007D5E99"/>
    <w:rsid w:val="007D5EE8"/>
    <w:rsid w:val="007E7621"/>
    <w:rsid w:val="007F2B1F"/>
    <w:rsid w:val="007F38E7"/>
    <w:rsid w:val="00800773"/>
    <w:rsid w:val="008123F6"/>
    <w:rsid w:val="00816BAE"/>
    <w:rsid w:val="00824EBB"/>
    <w:rsid w:val="0082609A"/>
    <w:rsid w:val="00831B7B"/>
    <w:rsid w:val="0083465C"/>
    <w:rsid w:val="00835B22"/>
    <w:rsid w:val="00837565"/>
    <w:rsid w:val="0084594C"/>
    <w:rsid w:val="008471AD"/>
    <w:rsid w:val="00850C9A"/>
    <w:rsid w:val="00857206"/>
    <w:rsid w:val="00873ACA"/>
    <w:rsid w:val="00874EF7"/>
    <w:rsid w:val="00893640"/>
    <w:rsid w:val="008A6BDF"/>
    <w:rsid w:val="008A747D"/>
    <w:rsid w:val="008C7CEF"/>
    <w:rsid w:val="008C7F57"/>
    <w:rsid w:val="008D311D"/>
    <w:rsid w:val="008D369C"/>
    <w:rsid w:val="008D72E6"/>
    <w:rsid w:val="008E6944"/>
    <w:rsid w:val="008E754E"/>
    <w:rsid w:val="008F2FA3"/>
    <w:rsid w:val="008F504A"/>
    <w:rsid w:val="008F64A4"/>
    <w:rsid w:val="008F7528"/>
    <w:rsid w:val="008F76F5"/>
    <w:rsid w:val="00902CE4"/>
    <w:rsid w:val="009054DB"/>
    <w:rsid w:val="00911410"/>
    <w:rsid w:val="0092394F"/>
    <w:rsid w:val="00926D16"/>
    <w:rsid w:val="00932BCB"/>
    <w:rsid w:val="00932ECF"/>
    <w:rsid w:val="0093437D"/>
    <w:rsid w:val="009351CE"/>
    <w:rsid w:val="00937DAC"/>
    <w:rsid w:val="009460DC"/>
    <w:rsid w:val="00947D62"/>
    <w:rsid w:val="009505EC"/>
    <w:rsid w:val="0095126B"/>
    <w:rsid w:val="0095287F"/>
    <w:rsid w:val="009536EF"/>
    <w:rsid w:val="00966BBD"/>
    <w:rsid w:val="00975922"/>
    <w:rsid w:val="00976DAD"/>
    <w:rsid w:val="009774C5"/>
    <w:rsid w:val="00981B0E"/>
    <w:rsid w:val="009A26F6"/>
    <w:rsid w:val="009B30BF"/>
    <w:rsid w:val="009C3A87"/>
    <w:rsid w:val="009C4F2A"/>
    <w:rsid w:val="009D3432"/>
    <w:rsid w:val="009D42C3"/>
    <w:rsid w:val="009D5EAC"/>
    <w:rsid w:val="009E6234"/>
    <w:rsid w:val="009E66E5"/>
    <w:rsid w:val="00A0002F"/>
    <w:rsid w:val="00A02F5C"/>
    <w:rsid w:val="00A0591A"/>
    <w:rsid w:val="00A123C9"/>
    <w:rsid w:val="00A17EA7"/>
    <w:rsid w:val="00A31FBA"/>
    <w:rsid w:val="00A322E9"/>
    <w:rsid w:val="00A32881"/>
    <w:rsid w:val="00A36942"/>
    <w:rsid w:val="00A41F0F"/>
    <w:rsid w:val="00A45402"/>
    <w:rsid w:val="00A45C99"/>
    <w:rsid w:val="00A47E20"/>
    <w:rsid w:val="00A524FB"/>
    <w:rsid w:val="00A7255F"/>
    <w:rsid w:val="00A725B6"/>
    <w:rsid w:val="00A726DC"/>
    <w:rsid w:val="00A749FD"/>
    <w:rsid w:val="00A76160"/>
    <w:rsid w:val="00A85178"/>
    <w:rsid w:val="00A87CC0"/>
    <w:rsid w:val="00A9115B"/>
    <w:rsid w:val="00A94DEE"/>
    <w:rsid w:val="00AA2161"/>
    <w:rsid w:val="00AB1109"/>
    <w:rsid w:val="00AB4DD6"/>
    <w:rsid w:val="00AB5BC8"/>
    <w:rsid w:val="00AC35F6"/>
    <w:rsid w:val="00AC487B"/>
    <w:rsid w:val="00AC62A0"/>
    <w:rsid w:val="00AD21E5"/>
    <w:rsid w:val="00AD6583"/>
    <w:rsid w:val="00AE0030"/>
    <w:rsid w:val="00AE735F"/>
    <w:rsid w:val="00AF1273"/>
    <w:rsid w:val="00AF442D"/>
    <w:rsid w:val="00B12EF2"/>
    <w:rsid w:val="00B1594C"/>
    <w:rsid w:val="00B1617D"/>
    <w:rsid w:val="00B23BA4"/>
    <w:rsid w:val="00B2504C"/>
    <w:rsid w:val="00B26AB8"/>
    <w:rsid w:val="00B3177D"/>
    <w:rsid w:val="00B35760"/>
    <w:rsid w:val="00B43489"/>
    <w:rsid w:val="00B4679C"/>
    <w:rsid w:val="00B50F30"/>
    <w:rsid w:val="00B6346D"/>
    <w:rsid w:val="00B656F1"/>
    <w:rsid w:val="00B7036B"/>
    <w:rsid w:val="00B73AF7"/>
    <w:rsid w:val="00B740B0"/>
    <w:rsid w:val="00B83F1A"/>
    <w:rsid w:val="00B84E48"/>
    <w:rsid w:val="00B87477"/>
    <w:rsid w:val="00B90966"/>
    <w:rsid w:val="00B92CEB"/>
    <w:rsid w:val="00B95FA8"/>
    <w:rsid w:val="00BA1E0D"/>
    <w:rsid w:val="00BA2968"/>
    <w:rsid w:val="00BA664A"/>
    <w:rsid w:val="00BB2327"/>
    <w:rsid w:val="00BB4C1A"/>
    <w:rsid w:val="00BC5C40"/>
    <w:rsid w:val="00BE5A1E"/>
    <w:rsid w:val="00BE62B0"/>
    <w:rsid w:val="00BE677A"/>
    <w:rsid w:val="00BF627C"/>
    <w:rsid w:val="00BF713A"/>
    <w:rsid w:val="00BF79F4"/>
    <w:rsid w:val="00C00133"/>
    <w:rsid w:val="00C0295F"/>
    <w:rsid w:val="00C070E9"/>
    <w:rsid w:val="00C1591F"/>
    <w:rsid w:val="00C2294A"/>
    <w:rsid w:val="00C345F5"/>
    <w:rsid w:val="00C349CF"/>
    <w:rsid w:val="00C510FB"/>
    <w:rsid w:val="00C542CA"/>
    <w:rsid w:val="00C57A26"/>
    <w:rsid w:val="00C63055"/>
    <w:rsid w:val="00C722D9"/>
    <w:rsid w:val="00C7764B"/>
    <w:rsid w:val="00C80626"/>
    <w:rsid w:val="00C84CCF"/>
    <w:rsid w:val="00C90A84"/>
    <w:rsid w:val="00CA106A"/>
    <w:rsid w:val="00CA1F44"/>
    <w:rsid w:val="00CA4765"/>
    <w:rsid w:val="00CC0557"/>
    <w:rsid w:val="00CD1C9C"/>
    <w:rsid w:val="00CE48BB"/>
    <w:rsid w:val="00CF0F67"/>
    <w:rsid w:val="00D031C8"/>
    <w:rsid w:val="00D13783"/>
    <w:rsid w:val="00D17FB5"/>
    <w:rsid w:val="00D31404"/>
    <w:rsid w:val="00D3381B"/>
    <w:rsid w:val="00D35039"/>
    <w:rsid w:val="00D4079E"/>
    <w:rsid w:val="00D5759B"/>
    <w:rsid w:val="00D6783C"/>
    <w:rsid w:val="00D67A23"/>
    <w:rsid w:val="00D73943"/>
    <w:rsid w:val="00D750D7"/>
    <w:rsid w:val="00D83FF7"/>
    <w:rsid w:val="00DA0E3E"/>
    <w:rsid w:val="00DA5F2F"/>
    <w:rsid w:val="00DB293D"/>
    <w:rsid w:val="00DC22B5"/>
    <w:rsid w:val="00DC61A1"/>
    <w:rsid w:val="00DC710A"/>
    <w:rsid w:val="00DD268E"/>
    <w:rsid w:val="00DD5573"/>
    <w:rsid w:val="00DD66C7"/>
    <w:rsid w:val="00DE093A"/>
    <w:rsid w:val="00DE577C"/>
    <w:rsid w:val="00DF675F"/>
    <w:rsid w:val="00E214F4"/>
    <w:rsid w:val="00E30742"/>
    <w:rsid w:val="00E30C40"/>
    <w:rsid w:val="00E3146F"/>
    <w:rsid w:val="00E33FD6"/>
    <w:rsid w:val="00E36C93"/>
    <w:rsid w:val="00E4691D"/>
    <w:rsid w:val="00E57742"/>
    <w:rsid w:val="00E615A1"/>
    <w:rsid w:val="00E73FF4"/>
    <w:rsid w:val="00E904BE"/>
    <w:rsid w:val="00E90835"/>
    <w:rsid w:val="00E951C0"/>
    <w:rsid w:val="00EA5A45"/>
    <w:rsid w:val="00EA6FC5"/>
    <w:rsid w:val="00EA72A9"/>
    <w:rsid w:val="00EB31A4"/>
    <w:rsid w:val="00EC44F5"/>
    <w:rsid w:val="00ED4DBA"/>
    <w:rsid w:val="00EF0068"/>
    <w:rsid w:val="00EF2B23"/>
    <w:rsid w:val="00EF4EFD"/>
    <w:rsid w:val="00F1194B"/>
    <w:rsid w:val="00F12E6E"/>
    <w:rsid w:val="00F136AC"/>
    <w:rsid w:val="00F243FE"/>
    <w:rsid w:val="00F26982"/>
    <w:rsid w:val="00F27BD7"/>
    <w:rsid w:val="00F3225F"/>
    <w:rsid w:val="00F35BDE"/>
    <w:rsid w:val="00F35DC8"/>
    <w:rsid w:val="00F4276A"/>
    <w:rsid w:val="00F436DD"/>
    <w:rsid w:val="00F511D5"/>
    <w:rsid w:val="00F51B35"/>
    <w:rsid w:val="00F5479E"/>
    <w:rsid w:val="00F64694"/>
    <w:rsid w:val="00F65A9B"/>
    <w:rsid w:val="00F6624A"/>
    <w:rsid w:val="00F72567"/>
    <w:rsid w:val="00F759D7"/>
    <w:rsid w:val="00F76643"/>
    <w:rsid w:val="00F96857"/>
    <w:rsid w:val="00F97E56"/>
    <w:rsid w:val="00FA0650"/>
    <w:rsid w:val="00FA0785"/>
    <w:rsid w:val="00FA6CF3"/>
    <w:rsid w:val="00FB3ACE"/>
    <w:rsid w:val="00FC0712"/>
    <w:rsid w:val="00FC4F74"/>
    <w:rsid w:val="00FC6356"/>
    <w:rsid w:val="00FD63F4"/>
    <w:rsid w:val="00FD7B67"/>
    <w:rsid w:val="00FF0311"/>
    <w:rsid w:val="00FF6A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D1343A"/>
  <w15:docId w15:val="{C77D3F76-9CF9-445E-9669-433D44A4B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1273"/>
  </w:style>
  <w:style w:type="paragraph" w:styleId="1">
    <w:name w:val="heading 1"/>
    <w:basedOn w:val="a"/>
    <w:next w:val="a"/>
    <w:link w:val="1Char"/>
    <w:qFormat/>
    <w:rsid w:val="005C2EF7"/>
    <w:pPr>
      <w:keepNext/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num" w:pos="0"/>
      </w:tabs>
      <w:suppressAutoHyphens/>
      <w:spacing w:before="114" w:after="114" w:line="240" w:lineRule="auto"/>
      <w:ind w:left="432" w:hanging="432"/>
      <w:jc w:val="center"/>
      <w:outlineLvl w:val="0"/>
    </w:pPr>
    <w:rPr>
      <w:rFonts w:ascii="Calibri" w:eastAsia="SimSun" w:hAnsi="Calibri" w:cs="Garamond"/>
      <w:b/>
      <w:bCs/>
      <w:kern w:val="1"/>
      <w:sz w:val="28"/>
      <w:szCs w:val="28"/>
      <w:lang w:eastAsia="zh-CN" w:bidi="hi-IN"/>
    </w:rPr>
  </w:style>
  <w:style w:type="paragraph" w:styleId="2">
    <w:name w:val="heading 2"/>
    <w:basedOn w:val="a"/>
    <w:next w:val="a"/>
    <w:link w:val="2Char"/>
    <w:uiPriority w:val="9"/>
    <w:unhideWhenUsed/>
    <w:qFormat/>
    <w:rsid w:val="00BC5C4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Char"/>
    <w:uiPriority w:val="9"/>
    <w:unhideWhenUsed/>
    <w:qFormat/>
    <w:rsid w:val="00B3177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Char"/>
    <w:uiPriority w:val="9"/>
    <w:unhideWhenUsed/>
    <w:qFormat/>
    <w:rsid w:val="00B3177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5C2EF7"/>
    <w:rPr>
      <w:rFonts w:ascii="Calibri" w:eastAsia="SimSun" w:hAnsi="Calibri" w:cs="Garamond"/>
      <w:b/>
      <w:bCs/>
      <w:kern w:val="1"/>
      <w:sz w:val="28"/>
      <w:szCs w:val="28"/>
      <w:lang w:eastAsia="zh-CN" w:bidi="hi-IN"/>
    </w:rPr>
  </w:style>
  <w:style w:type="paragraph" w:customStyle="1" w:styleId="21">
    <w:name w:val="Σώμα κείμενου με εσοχή 21"/>
    <w:basedOn w:val="a"/>
    <w:rsid w:val="005C2EF7"/>
    <w:pPr>
      <w:widowControl w:val="0"/>
      <w:suppressAutoHyphens/>
      <w:spacing w:after="0" w:line="240" w:lineRule="auto"/>
      <w:ind w:left="851" w:hanging="851"/>
    </w:pPr>
    <w:rPr>
      <w:rFonts w:ascii="Times New Roman" w:eastAsia="SimSun" w:hAnsi="Times New Roman" w:cs="Mangal"/>
      <w:b/>
      <w:bCs/>
      <w:kern w:val="1"/>
      <w:sz w:val="24"/>
      <w:szCs w:val="24"/>
      <w:lang w:eastAsia="zh-CN" w:bidi="hi-IN"/>
    </w:rPr>
  </w:style>
  <w:style w:type="paragraph" w:customStyle="1" w:styleId="20">
    <w:name w:val="Λεζάντα2"/>
    <w:basedOn w:val="a"/>
    <w:rsid w:val="00BE62B0"/>
    <w:pPr>
      <w:widowControl w:val="0"/>
      <w:suppressLineNumbers/>
      <w:suppressAutoHyphens/>
      <w:spacing w:before="120" w:after="120" w:line="240" w:lineRule="auto"/>
    </w:pPr>
    <w:rPr>
      <w:rFonts w:ascii="Times New Roman" w:eastAsia="SimSun" w:hAnsi="Times New Roman" w:cs="Mangal"/>
      <w:i/>
      <w:iCs/>
      <w:kern w:val="1"/>
      <w:sz w:val="24"/>
      <w:szCs w:val="24"/>
      <w:lang w:eastAsia="zh-CN" w:bidi="hi-IN"/>
    </w:rPr>
  </w:style>
  <w:style w:type="paragraph" w:styleId="a3">
    <w:name w:val="Balloon Text"/>
    <w:basedOn w:val="a"/>
    <w:link w:val="Char"/>
    <w:uiPriority w:val="99"/>
    <w:semiHidden/>
    <w:unhideWhenUsed/>
    <w:rsid w:val="00BE62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BE62B0"/>
    <w:rPr>
      <w:rFonts w:ascii="Tahoma" w:hAnsi="Tahoma" w:cs="Tahoma"/>
      <w:sz w:val="16"/>
      <w:szCs w:val="16"/>
    </w:rPr>
  </w:style>
  <w:style w:type="paragraph" w:customStyle="1" w:styleId="210">
    <w:name w:val="Σώμα κείμενου 21"/>
    <w:basedOn w:val="a"/>
    <w:rsid w:val="004B45F4"/>
    <w:pPr>
      <w:widowControl w:val="0"/>
      <w:suppressAutoHyphens/>
      <w:spacing w:after="0" w:line="240" w:lineRule="auto"/>
    </w:pPr>
    <w:rPr>
      <w:rFonts w:ascii="Calibri" w:eastAsia="SimSun" w:hAnsi="Calibri" w:cs="Calibri"/>
      <w:b/>
      <w:kern w:val="1"/>
      <w:lang w:eastAsia="zh-CN" w:bidi="hi-IN"/>
    </w:rPr>
  </w:style>
  <w:style w:type="paragraph" w:customStyle="1" w:styleId="22">
    <w:name w:val="Σώμα κείμενου με εσοχή 22"/>
    <w:basedOn w:val="a"/>
    <w:rsid w:val="004B45F4"/>
    <w:pPr>
      <w:widowControl w:val="0"/>
      <w:suppressAutoHyphens/>
      <w:spacing w:after="120" w:line="480" w:lineRule="auto"/>
      <w:ind w:left="283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customStyle="1" w:styleId="3Char">
    <w:name w:val="Επικεφαλίδα 3 Char"/>
    <w:basedOn w:val="a0"/>
    <w:link w:val="3"/>
    <w:uiPriority w:val="9"/>
    <w:rsid w:val="00B3177D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Char">
    <w:name w:val="Επικεφαλίδα 4 Char"/>
    <w:basedOn w:val="a0"/>
    <w:link w:val="4"/>
    <w:uiPriority w:val="9"/>
    <w:rsid w:val="00B3177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4">
    <w:name w:val="Strong"/>
    <w:basedOn w:val="a0"/>
    <w:uiPriority w:val="22"/>
    <w:qFormat/>
    <w:rsid w:val="00FC4F74"/>
    <w:rPr>
      <w:b/>
      <w:bCs/>
    </w:rPr>
  </w:style>
  <w:style w:type="character" w:styleId="-">
    <w:name w:val="Hyperlink"/>
    <w:basedOn w:val="a0"/>
    <w:rsid w:val="00FC4F74"/>
    <w:rPr>
      <w:color w:val="0000FF"/>
      <w:u w:val="single"/>
    </w:rPr>
  </w:style>
  <w:style w:type="paragraph" w:styleId="a5">
    <w:name w:val="Body Text"/>
    <w:basedOn w:val="a"/>
    <w:link w:val="Char0"/>
    <w:rsid w:val="00FC4F74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customStyle="1" w:styleId="Char0">
    <w:name w:val="Σώμα κειμένου Char"/>
    <w:basedOn w:val="a0"/>
    <w:link w:val="a5"/>
    <w:rsid w:val="00FC4F74"/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a6">
    <w:name w:val="Body Text Indent"/>
    <w:basedOn w:val="a"/>
    <w:link w:val="Char1"/>
    <w:rsid w:val="00FC4F74"/>
    <w:pPr>
      <w:widowControl w:val="0"/>
      <w:suppressAutoHyphens/>
      <w:spacing w:after="0" w:line="360" w:lineRule="auto"/>
      <w:ind w:firstLine="454"/>
      <w:jc w:val="both"/>
    </w:pPr>
    <w:rPr>
      <w:rFonts w:ascii="Calibri" w:eastAsia="SimSun" w:hAnsi="Calibri" w:cs="Calibri"/>
      <w:bCs/>
      <w:kern w:val="1"/>
      <w:szCs w:val="24"/>
      <w:lang w:eastAsia="zh-CN" w:bidi="hi-IN"/>
    </w:rPr>
  </w:style>
  <w:style w:type="character" w:customStyle="1" w:styleId="Char1">
    <w:name w:val="Σώμα κείμενου με εσοχή Char"/>
    <w:basedOn w:val="a0"/>
    <w:link w:val="a6"/>
    <w:rsid w:val="00FC4F74"/>
    <w:rPr>
      <w:rFonts w:ascii="Calibri" w:eastAsia="SimSun" w:hAnsi="Calibri" w:cs="Calibri"/>
      <w:bCs/>
      <w:kern w:val="1"/>
      <w:szCs w:val="24"/>
      <w:lang w:eastAsia="zh-CN" w:bidi="hi-IN"/>
    </w:rPr>
  </w:style>
  <w:style w:type="paragraph" w:customStyle="1" w:styleId="western">
    <w:name w:val="western"/>
    <w:basedOn w:val="a"/>
    <w:rsid w:val="00FC4F74"/>
    <w:pPr>
      <w:spacing w:before="100" w:after="115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customStyle="1" w:styleId="220">
    <w:name w:val="Σώμα κείμενου 22"/>
    <w:basedOn w:val="a"/>
    <w:rsid w:val="00FC4F74"/>
    <w:pPr>
      <w:suppressAutoHyphens/>
      <w:spacing w:after="120" w:line="480" w:lineRule="auto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Web">
    <w:name w:val="Normal (Web)"/>
    <w:basedOn w:val="a"/>
    <w:rsid w:val="006F4BC3"/>
    <w:pPr>
      <w:widowControl w:val="0"/>
      <w:suppressAutoHyphens/>
      <w:spacing w:before="150" w:after="225" w:line="240" w:lineRule="auto"/>
    </w:pPr>
    <w:rPr>
      <w:rFonts w:ascii="Times New Roman" w:eastAsia="SimSun" w:hAnsi="Times New Roman" w:cs="Times New Roman"/>
      <w:kern w:val="1"/>
      <w:sz w:val="24"/>
      <w:szCs w:val="24"/>
      <w:lang w:eastAsia="zh-CN" w:bidi="hi-IN"/>
    </w:rPr>
  </w:style>
  <w:style w:type="paragraph" w:styleId="a7">
    <w:name w:val="No Spacing"/>
    <w:uiPriority w:val="1"/>
    <w:qFormat/>
    <w:rsid w:val="00824EBB"/>
    <w:pPr>
      <w:spacing w:after="0" w:line="240" w:lineRule="auto"/>
    </w:pPr>
  </w:style>
  <w:style w:type="paragraph" w:styleId="a8">
    <w:name w:val="List Paragraph"/>
    <w:basedOn w:val="a"/>
    <w:uiPriority w:val="34"/>
    <w:qFormat/>
    <w:rsid w:val="00AF442D"/>
    <w:pPr>
      <w:ind w:left="720"/>
      <w:contextualSpacing/>
    </w:pPr>
  </w:style>
  <w:style w:type="character" w:customStyle="1" w:styleId="2Char">
    <w:name w:val="Επικεφαλίδα 2 Char"/>
    <w:basedOn w:val="a0"/>
    <w:link w:val="2"/>
    <w:uiPriority w:val="9"/>
    <w:rsid w:val="00BC5C4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a9">
    <w:name w:val="endnote text"/>
    <w:basedOn w:val="a"/>
    <w:link w:val="Char2"/>
    <w:uiPriority w:val="99"/>
    <w:semiHidden/>
    <w:unhideWhenUsed/>
    <w:rsid w:val="0056493B"/>
    <w:pPr>
      <w:spacing w:after="0" w:line="240" w:lineRule="auto"/>
    </w:pPr>
    <w:rPr>
      <w:sz w:val="20"/>
      <w:szCs w:val="20"/>
    </w:rPr>
  </w:style>
  <w:style w:type="character" w:customStyle="1" w:styleId="Char2">
    <w:name w:val="Κείμενο σημείωσης τέλους Char"/>
    <w:basedOn w:val="a0"/>
    <w:link w:val="a9"/>
    <w:uiPriority w:val="99"/>
    <w:semiHidden/>
    <w:rsid w:val="0056493B"/>
    <w:rPr>
      <w:sz w:val="20"/>
      <w:szCs w:val="20"/>
    </w:rPr>
  </w:style>
  <w:style w:type="character" w:styleId="aa">
    <w:name w:val="endnote reference"/>
    <w:basedOn w:val="a0"/>
    <w:uiPriority w:val="99"/>
    <w:semiHidden/>
    <w:unhideWhenUsed/>
    <w:rsid w:val="0056493B"/>
    <w:rPr>
      <w:vertAlign w:val="superscript"/>
    </w:rPr>
  </w:style>
  <w:style w:type="paragraph" w:styleId="ab">
    <w:name w:val="header"/>
    <w:basedOn w:val="a"/>
    <w:link w:val="Char3"/>
    <w:uiPriority w:val="99"/>
    <w:unhideWhenUsed/>
    <w:rsid w:val="001352F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Κεφαλίδα Char"/>
    <w:basedOn w:val="a0"/>
    <w:link w:val="ab"/>
    <w:uiPriority w:val="99"/>
    <w:rsid w:val="001352FD"/>
  </w:style>
  <w:style w:type="paragraph" w:styleId="ac">
    <w:name w:val="footer"/>
    <w:basedOn w:val="a"/>
    <w:link w:val="Char4"/>
    <w:uiPriority w:val="99"/>
    <w:unhideWhenUsed/>
    <w:rsid w:val="001352F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Υποσέλιδο Char"/>
    <w:basedOn w:val="a0"/>
    <w:link w:val="ac"/>
    <w:uiPriority w:val="99"/>
    <w:rsid w:val="001352FD"/>
  </w:style>
  <w:style w:type="character" w:styleId="ad">
    <w:name w:val="Emphasis"/>
    <w:basedOn w:val="a0"/>
    <w:uiPriority w:val="20"/>
    <w:qFormat/>
    <w:rsid w:val="00182E16"/>
    <w:rPr>
      <w:i/>
      <w:iCs/>
    </w:rPr>
  </w:style>
  <w:style w:type="table" w:styleId="ae">
    <w:name w:val="Table Grid"/>
    <w:basedOn w:val="a1"/>
    <w:uiPriority w:val="59"/>
    <w:rsid w:val="000E00C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Ανεπίλυτη αναφορά1"/>
    <w:basedOn w:val="a0"/>
    <w:uiPriority w:val="99"/>
    <w:semiHidden/>
    <w:unhideWhenUsed/>
    <w:rsid w:val="00533B84"/>
    <w:rPr>
      <w:color w:val="605E5C"/>
      <w:shd w:val="clear" w:color="auto" w:fill="E1DFDD"/>
    </w:rPr>
  </w:style>
  <w:style w:type="character" w:styleId="af">
    <w:name w:val="annotation reference"/>
    <w:basedOn w:val="a0"/>
    <w:uiPriority w:val="99"/>
    <w:semiHidden/>
    <w:unhideWhenUsed/>
    <w:rsid w:val="001E19CF"/>
    <w:rPr>
      <w:sz w:val="16"/>
      <w:szCs w:val="16"/>
    </w:rPr>
  </w:style>
  <w:style w:type="paragraph" w:styleId="af0">
    <w:name w:val="annotation text"/>
    <w:basedOn w:val="a"/>
    <w:link w:val="Char5"/>
    <w:uiPriority w:val="99"/>
    <w:semiHidden/>
    <w:unhideWhenUsed/>
    <w:rsid w:val="001E19CF"/>
    <w:pPr>
      <w:spacing w:line="240" w:lineRule="auto"/>
    </w:pPr>
    <w:rPr>
      <w:sz w:val="20"/>
      <w:szCs w:val="20"/>
    </w:rPr>
  </w:style>
  <w:style w:type="character" w:customStyle="1" w:styleId="Char5">
    <w:name w:val="Κείμενο σχολίου Char"/>
    <w:basedOn w:val="a0"/>
    <w:link w:val="af0"/>
    <w:uiPriority w:val="99"/>
    <w:semiHidden/>
    <w:rsid w:val="001E19CF"/>
    <w:rPr>
      <w:sz w:val="20"/>
      <w:szCs w:val="20"/>
    </w:rPr>
  </w:style>
  <w:style w:type="paragraph" w:styleId="af1">
    <w:name w:val="annotation subject"/>
    <w:basedOn w:val="af0"/>
    <w:next w:val="af0"/>
    <w:link w:val="Char6"/>
    <w:uiPriority w:val="99"/>
    <w:semiHidden/>
    <w:unhideWhenUsed/>
    <w:rsid w:val="001E19CF"/>
    <w:rPr>
      <w:b/>
      <w:bCs/>
    </w:rPr>
  </w:style>
  <w:style w:type="character" w:customStyle="1" w:styleId="Char6">
    <w:name w:val="Θέμα σχολίου Char"/>
    <w:basedOn w:val="Char5"/>
    <w:link w:val="af1"/>
    <w:uiPriority w:val="99"/>
    <w:semiHidden/>
    <w:rsid w:val="001E19CF"/>
    <w:rPr>
      <w:b/>
      <w:bCs/>
      <w:sz w:val="20"/>
      <w:szCs w:val="20"/>
    </w:rPr>
  </w:style>
  <w:style w:type="paragraph" w:customStyle="1" w:styleId="normalwithoutspacing">
    <w:name w:val="normal_without_spacing"/>
    <w:basedOn w:val="a"/>
    <w:rsid w:val="00312CA6"/>
    <w:pPr>
      <w:suppressAutoHyphens/>
      <w:spacing w:after="60" w:line="240" w:lineRule="auto"/>
      <w:jc w:val="both"/>
    </w:pPr>
    <w:rPr>
      <w:rFonts w:ascii="Calibri" w:eastAsia="Times New Roman" w:hAnsi="Calibri" w:cs="Calibri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493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445889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06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929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9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8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epps-search.eprocurement.gov.gr/actSearch/resources/search/357214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promitheus.gov.gr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atsoni@neasmyrni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DFF294-CF15-4511-8573-BB5C4DC0E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593</Words>
  <Characters>3205</Characters>
  <Application>Microsoft Office Word</Application>
  <DocSecurity>0</DocSecurity>
  <Lines>26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ΜΑΡΙΑ ΚΕΛΕΣΙΔΗ</cp:lastModifiedBy>
  <cp:revision>10</cp:revision>
  <cp:lastPrinted>2024-09-24T09:23:00Z</cp:lastPrinted>
  <dcterms:created xsi:type="dcterms:W3CDTF">2024-09-25T04:40:00Z</dcterms:created>
  <dcterms:modified xsi:type="dcterms:W3CDTF">2024-09-30T10:40:00Z</dcterms:modified>
</cp:coreProperties>
</file>