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1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shape style="width:469.9pt;height:44.1pt;mso-position-horizontal-relative:char;mso-position-vertical-relative:line" type="#_x0000_t202" id="docshape3" filled="true" fillcolor="#b1b1b1" stroked="false">
            <w10:anchorlock/>
            <v:textbox inset="0,0,0,0">
              <w:txbxContent>
                <w:p>
                  <w:pPr>
                    <w:spacing w:line="297" w:lineRule="auto" w:before="16"/>
                    <w:ind w:left="0" w:right="0" w:firstLine="0"/>
                    <w:jc w:val="left"/>
                    <w:rPr>
                      <w:b/>
                      <w:color w:val="000000"/>
                      <w:sz w:val="31"/>
                    </w:rPr>
                  </w:pPr>
                  <w:r>
                    <w:rPr>
                      <w:b/>
                      <w:color w:val="000000"/>
                      <w:w w:val="95"/>
                      <w:sz w:val="31"/>
                    </w:rPr>
                    <w:t>Ευρωπαϊκό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Ενιαίο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Έγγραφο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Σύμβασης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(ΕΕΕΣ)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/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Τυποποιημένο</w:t>
                  </w:r>
                  <w:r>
                    <w:rPr>
                      <w:b/>
                      <w:color w:val="000000"/>
                      <w:spacing w:val="-79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Έντυπο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Υπεύθυνης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Δήλωσης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(ΤΕΥΔ)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b w:val="0"/>
          <w:sz w:val="20"/>
        </w:rPr>
      </w:r>
    </w:p>
    <w:p>
      <w:pPr>
        <w:pStyle w:val="BodyText"/>
        <w:spacing w:before="0"/>
        <w:ind w:left="0"/>
        <w:rPr>
          <w:rFonts w:ascii="Times New Roman"/>
          <w:b w:val="0"/>
          <w:sz w:val="20"/>
        </w:rPr>
      </w:pPr>
    </w:p>
    <w:p>
      <w:pPr>
        <w:pStyle w:val="BodyText"/>
        <w:spacing w:before="3"/>
        <w:ind w:left="0"/>
        <w:rPr>
          <w:rFonts w:ascii="Times New Roman"/>
          <w:b w:val="0"/>
          <w:sz w:val="16"/>
        </w:rPr>
      </w:pPr>
      <w:r>
        <w:rPr/>
        <w:pict>
          <v:shape style="position:absolute;margin-left:62.700001pt;margin-top:10.575987pt;width:469.9pt;height:29.4pt;mso-position-horizontal-relative:page;mso-position-vertical-relative:paragraph;z-index:-15728128;mso-wrap-distance-left:0;mso-wrap-distance-right:0" type="#_x0000_t202" id="docshape4" filled="true" fillcolor="#dedede" stroked="false">
            <v:textbox inset="0,0,0,0">
              <w:txbxContent>
                <w:p>
                  <w:pPr>
                    <w:spacing w:line="256" w:lineRule="auto" w:before="0"/>
                    <w:ind w:left="0" w:right="876" w:firstLine="0"/>
                    <w:jc w:val="left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Μέρος</w:t>
                  </w:r>
                  <w:r>
                    <w:rPr>
                      <w:b/>
                      <w:color w:val="000000"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Ι: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Πληροφορίες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σχετικά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με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τη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διαδικασία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σύναψης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σύμβασης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και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την</w:t>
                  </w:r>
                  <w:r>
                    <w:rPr>
                      <w:b/>
                      <w:color w:val="000000"/>
                      <w:spacing w:val="-64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αναθέτουσα αρχή</w:t>
                  </w:r>
                  <w:r>
                    <w:rPr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ή τον</w:t>
                  </w:r>
                  <w:r>
                    <w:rPr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αναθέτοντα φορέα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73"/>
        <w:ind w:left="114"/>
      </w:pPr>
      <w:r>
        <w:rPr>
          <w:w w:val="95"/>
        </w:rPr>
        <w:t>Στοιχεία</w:t>
      </w:r>
      <w:r>
        <w:rPr>
          <w:spacing w:val="20"/>
          <w:w w:val="95"/>
        </w:rPr>
        <w:t> </w:t>
      </w:r>
      <w:r>
        <w:rPr>
          <w:w w:val="95"/>
        </w:rPr>
        <w:t>της</w:t>
      </w:r>
      <w:r>
        <w:rPr>
          <w:spacing w:val="21"/>
          <w:w w:val="95"/>
        </w:rPr>
        <w:t> </w:t>
      </w:r>
      <w:r>
        <w:rPr>
          <w:w w:val="95"/>
        </w:rPr>
        <w:t>δημοσίευσης</w:t>
      </w:r>
    </w:p>
    <w:p>
      <w:pPr>
        <w:spacing w:line="292" w:lineRule="auto" w:before="128"/>
        <w:ind w:left="924" w:right="301" w:firstLine="0"/>
        <w:jc w:val="left"/>
        <w:rPr>
          <w:sz w:val="21"/>
        </w:rPr>
      </w:pPr>
      <w:r>
        <w:rPr>
          <w:w w:val="105"/>
          <w:sz w:val="21"/>
        </w:rPr>
        <w:t>Για διαδικασίες σύναψης σύμβασης για τις οποίες έχει δημοσιευτεί προκήρυξη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διαγωνισμού</w:t>
      </w:r>
      <w:r>
        <w:rPr>
          <w:spacing w:val="16"/>
          <w:sz w:val="21"/>
        </w:rPr>
        <w:t> </w:t>
      </w:r>
      <w:r>
        <w:rPr>
          <w:sz w:val="21"/>
        </w:rPr>
        <w:t>στην</w:t>
      </w:r>
      <w:r>
        <w:rPr>
          <w:spacing w:val="16"/>
          <w:sz w:val="21"/>
        </w:rPr>
        <w:t> </w:t>
      </w:r>
      <w:r>
        <w:rPr>
          <w:sz w:val="21"/>
        </w:rPr>
        <w:t>Επίσημη</w:t>
      </w:r>
      <w:r>
        <w:rPr>
          <w:spacing w:val="16"/>
          <w:sz w:val="21"/>
        </w:rPr>
        <w:t> </w:t>
      </w:r>
      <w:r>
        <w:rPr>
          <w:sz w:val="21"/>
        </w:rPr>
        <w:t>Εφημερίδα</w:t>
      </w:r>
      <w:r>
        <w:rPr>
          <w:spacing w:val="16"/>
          <w:sz w:val="21"/>
        </w:rPr>
        <w:t> </w:t>
      </w:r>
      <w:r>
        <w:rPr>
          <w:sz w:val="21"/>
        </w:rPr>
        <w:t>της</w:t>
      </w:r>
      <w:r>
        <w:rPr>
          <w:spacing w:val="16"/>
          <w:sz w:val="21"/>
        </w:rPr>
        <w:t> </w:t>
      </w:r>
      <w:r>
        <w:rPr>
          <w:sz w:val="21"/>
        </w:rPr>
        <w:t>Ευρωπαϊκής</w:t>
      </w:r>
      <w:r>
        <w:rPr>
          <w:spacing w:val="16"/>
          <w:sz w:val="21"/>
        </w:rPr>
        <w:t> </w:t>
      </w:r>
      <w:r>
        <w:rPr>
          <w:sz w:val="21"/>
        </w:rPr>
        <w:t>Ένωσης,</w:t>
      </w:r>
      <w:r>
        <w:rPr>
          <w:spacing w:val="16"/>
          <w:sz w:val="21"/>
        </w:rPr>
        <w:t> </w:t>
      </w:r>
      <w:r>
        <w:rPr>
          <w:sz w:val="21"/>
        </w:rPr>
        <w:t>οι</w:t>
      </w:r>
      <w:r>
        <w:rPr>
          <w:spacing w:val="16"/>
          <w:sz w:val="21"/>
        </w:rPr>
        <w:t> </w:t>
      </w:r>
      <w:r>
        <w:rPr>
          <w:sz w:val="21"/>
        </w:rPr>
        <w:t>πληροφορίες</w:t>
      </w:r>
      <w:r>
        <w:rPr>
          <w:spacing w:val="16"/>
          <w:sz w:val="21"/>
        </w:rPr>
        <w:t> </w:t>
      </w:r>
      <w:r>
        <w:rPr>
          <w:sz w:val="21"/>
        </w:rPr>
        <w:t>που</w:t>
      </w:r>
      <w:r>
        <w:rPr>
          <w:spacing w:val="-56"/>
          <w:sz w:val="21"/>
        </w:rPr>
        <w:t> </w:t>
      </w:r>
      <w:r>
        <w:rPr>
          <w:w w:val="105"/>
          <w:sz w:val="21"/>
        </w:rPr>
        <w:t>απαιτούνται στο Μέρος Ι ανακτώνται αυτόματα, υπό την προϋπόθεση ότι έχει</w:t>
      </w:r>
      <w:r>
        <w:rPr>
          <w:spacing w:val="1"/>
          <w:w w:val="105"/>
          <w:sz w:val="21"/>
        </w:rPr>
        <w:t> </w:t>
      </w:r>
      <w:r>
        <w:rPr>
          <w:sz w:val="21"/>
        </w:rPr>
        <w:t>χρησιμοποιηθεί</w:t>
      </w:r>
      <w:r>
        <w:rPr>
          <w:spacing w:val="13"/>
          <w:sz w:val="21"/>
        </w:rPr>
        <w:t> </w:t>
      </w:r>
      <w:r>
        <w:rPr>
          <w:sz w:val="21"/>
        </w:rPr>
        <w:t>η</w:t>
      </w:r>
      <w:r>
        <w:rPr>
          <w:spacing w:val="13"/>
          <w:sz w:val="21"/>
        </w:rPr>
        <w:t> </w:t>
      </w:r>
      <w:r>
        <w:rPr>
          <w:sz w:val="21"/>
        </w:rPr>
        <w:t>ηλεκτρονική</w:t>
      </w:r>
      <w:r>
        <w:rPr>
          <w:spacing w:val="13"/>
          <w:sz w:val="21"/>
        </w:rPr>
        <w:t> </w:t>
      </w:r>
      <w:r>
        <w:rPr>
          <w:sz w:val="21"/>
        </w:rPr>
        <w:t>υπηρεσία</w:t>
      </w:r>
      <w:r>
        <w:rPr>
          <w:spacing w:val="13"/>
          <w:sz w:val="21"/>
        </w:rPr>
        <w:t> </w:t>
      </w:r>
      <w:r>
        <w:rPr>
          <w:sz w:val="21"/>
        </w:rPr>
        <w:t>ΕΕΕΣ/ΤΕΥΔ</w:t>
      </w:r>
      <w:r>
        <w:rPr>
          <w:spacing w:val="13"/>
          <w:sz w:val="21"/>
        </w:rPr>
        <w:t> </w:t>
      </w:r>
      <w:r>
        <w:rPr>
          <w:sz w:val="21"/>
        </w:rPr>
        <w:t>για</w:t>
      </w:r>
      <w:r>
        <w:rPr>
          <w:spacing w:val="13"/>
          <w:sz w:val="21"/>
        </w:rPr>
        <w:t> </w:t>
      </w:r>
      <w:r>
        <w:rPr>
          <w:sz w:val="21"/>
        </w:rPr>
        <w:t>τη</w:t>
      </w:r>
      <w:r>
        <w:rPr>
          <w:spacing w:val="14"/>
          <w:sz w:val="21"/>
        </w:rPr>
        <w:t> </w:t>
      </w:r>
      <w:r>
        <w:rPr>
          <w:sz w:val="21"/>
        </w:rPr>
        <w:t>συμπλήρωση</w:t>
      </w:r>
      <w:r>
        <w:rPr>
          <w:spacing w:val="13"/>
          <w:sz w:val="21"/>
        </w:rPr>
        <w:t> </w:t>
      </w:r>
      <w:r>
        <w:rPr>
          <w:sz w:val="21"/>
        </w:rPr>
        <w:t>του</w:t>
      </w:r>
      <w:r>
        <w:rPr>
          <w:spacing w:val="13"/>
          <w:sz w:val="21"/>
        </w:rPr>
        <w:t> </w:t>
      </w:r>
      <w:r>
        <w:rPr>
          <w:sz w:val="21"/>
        </w:rPr>
        <w:t>ΕΕΕΣ</w:t>
      </w: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/ΤΕΥΔ.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Παρατίθεται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σχετική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ανακοίνωση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δημοσιεύεται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Επίσημη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Εφημερίδα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Ευρωπαϊκής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Ένωσης:</w:t>
      </w:r>
    </w:p>
    <w:p>
      <w:pPr>
        <w:pStyle w:val="BodyText"/>
        <w:spacing w:before="8"/>
        <w:ind w:left="0"/>
        <w:rPr>
          <w:b w:val="0"/>
          <w:sz w:val="31"/>
        </w:rPr>
      </w:pPr>
    </w:p>
    <w:p>
      <w:pPr>
        <w:pStyle w:val="BodyText"/>
        <w:spacing w:line="292" w:lineRule="auto" w:before="1"/>
        <w:ind w:left="924" w:right="5809"/>
      </w:pPr>
      <w:r>
        <w:rPr/>
        <w:t>Προσωρινός αριθμός</w:t>
      </w:r>
      <w:r>
        <w:rPr>
          <w:spacing w:val="1"/>
        </w:rPr>
        <w:t> </w:t>
      </w:r>
      <w:r>
        <w:rPr>
          <w:w w:val="95"/>
        </w:rPr>
        <w:t>προκήρυξης</w:t>
      </w:r>
      <w:r>
        <w:rPr>
          <w:spacing w:val="-8"/>
          <w:w w:val="95"/>
        </w:rPr>
        <w:t> </w:t>
      </w:r>
      <w:r>
        <w:rPr>
          <w:w w:val="95"/>
        </w:rPr>
        <w:t>στην</w:t>
      </w:r>
      <w:r>
        <w:rPr>
          <w:spacing w:val="-8"/>
          <w:w w:val="95"/>
        </w:rPr>
        <w:t> </w:t>
      </w:r>
      <w:r>
        <w:rPr>
          <w:w w:val="95"/>
        </w:rPr>
        <w:t>ΕΕ:</w:t>
      </w:r>
      <w:r>
        <w:rPr>
          <w:spacing w:val="-7"/>
          <w:w w:val="95"/>
        </w:rPr>
        <w:t> </w:t>
      </w:r>
      <w:r>
        <w:rPr>
          <w:w w:val="95"/>
        </w:rPr>
        <w:t>αριθμός</w:t>
      </w:r>
      <w:r>
        <w:rPr>
          <w:spacing w:val="-53"/>
          <w:w w:val="95"/>
        </w:rPr>
        <w:t> </w:t>
      </w:r>
      <w:r>
        <w:rPr/>
        <w:t>[], ημερομηνία [], σελίδα []</w:t>
      </w:r>
      <w:r>
        <w:rPr>
          <w:spacing w:val="1"/>
        </w:rPr>
        <w:t> </w:t>
      </w:r>
      <w:r>
        <w:rPr>
          <w:spacing w:val="-1"/>
          <w:w w:val="95"/>
        </w:rPr>
        <w:t>Αριθμός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προκήρυξης</w:t>
      </w:r>
      <w:r>
        <w:rPr>
          <w:spacing w:val="-10"/>
          <w:w w:val="95"/>
        </w:rPr>
        <w:t> </w:t>
      </w:r>
      <w:r>
        <w:rPr>
          <w:w w:val="95"/>
        </w:rPr>
        <w:t>στην</w:t>
      </w:r>
      <w:r>
        <w:rPr>
          <w:spacing w:val="-9"/>
          <w:w w:val="95"/>
        </w:rPr>
        <w:t> </w:t>
      </w:r>
      <w:r>
        <w:rPr>
          <w:w w:val="95"/>
        </w:rPr>
        <w:t>ΕΕ: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sz w:val="21"/>
        </w:rPr>
      </w:pPr>
      <w:r>
        <w:rPr>
          <w:b/>
          <w:w w:val="85"/>
          <w:sz w:val="21"/>
        </w:rPr>
        <w:t>[][][][]/S</w:t>
      </w:r>
      <w:r>
        <w:rPr>
          <w:b/>
          <w:spacing w:val="10"/>
          <w:w w:val="85"/>
          <w:sz w:val="21"/>
        </w:rPr>
        <w:t> </w:t>
      </w:r>
      <w:r>
        <w:rPr>
          <w:b/>
          <w:w w:val="85"/>
          <w:sz w:val="21"/>
        </w:rPr>
        <w:t>[][][][][][]</w:t>
        <w:tab/>
      </w:r>
      <w:r>
        <w:rPr>
          <w:sz w:val="21"/>
        </w:rPr>
        <w:t>0000/S 000-0000000</w:t>
      </w:r>
    </w:p>
    <w:p>
      <w:pPr>
        <w:pStyle w:val="BodyText"/>
        <w:spacing w:before="1"/>
        <w:ind w:left="0"/>
        <w:rPr>
          <w:b w:val="0"/>
          <w:sz w:val="30"/>
        </w:rPr>
      </w:pP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Εάν δεν έχει δημοσιευθεί προκήρυξη διαγωνισμού στην Επίσημη Εφημερίδα της</w:t>
      </w:r>
      <w:r>
        <w:rPr>
          <w:spacing w:val="1"/>
          <w:w w:val="105"/>
          <w:sz w:val="21"/>
        </w:rPr>
        <w:t> </w:t>
      </w:r>
      <w:r>
        <w:rPr>
          <w:sz w:val="21"/>
        </w:rPr>
        <w:t>Ευρωπαϊκής</w:t>
      </w:r>
      <w:r>
        <w:rPr>
          <w:spacing w:val="12"/>
          <w:sz w:val="21"/>
        </w:rPr>
        <w:t> </w:t>
      </w:r>
      <w:r>
        <w:rPr>
          <w:sz w:val="21"/>
        </w:rPr>
        <w:t>Ένωσης</w:t>
      </w:r>
      <w:r>
        <w:rPr>
          <w:spacing w:val="12"/>
          <w:sz w:val="21"/>
        </w:rPr>
        <w:t> </w:t>
      </w:r>
      <w:r>
        <w:rPr>
          <w:sz w:val="21"/>
        </w:rPr>
        <w:t>ή</w:t>
      </w:r>
      <w:r>
        <w:rPr>
          <w:spacing w:val="12"/>
          <w:sz w:val="21"/>
        </w:rPr>
        <w:t> </w:t>
      </w:r>
      <w:r>
        <w:rPr>
          <w:sz w:val="21"/>
        </w:rPr>
        <w:t>αν</w:t>
      </w:r>
      <w:r>
        <w:rPr>
          <w:spacing w:val="12"/>
          <w:sz w:val="21"/>
        </w:rPr>
        <w:t> </w:t>
      </w:r>
      <w:r>
        <w:rPr>
          <w:sz w:val="21"/>
        </w:rPr>
        <w:t>δεν</w:t>
      </w:r>
      <w:r>
        <w:rPr>
          <w:spacing w:val="13"/>
          <w:sz w:val="21"/>
        </w:rPr>
        <w:t> </w:t>
      </w:r>
      <w:r>
        <w:rPr>
          <w:sz w:val="21"/>
        </w:rPr>
        <w:t>υπάρχει</w:t>
      </w:r>
      <w:r>
        <w:rPr>
          <w:spacing w:val="12"/>
          <w:sz w:val="21"/>
        </w:rPr>
        <w:t> </w:t>
      </w:r>
      <w:r>
        <w:rPr>
          <w:sz w:val="21"/>
        </w:rPr>
        <w:t>υποχρέωση</w:t>
      </w:r>
      <w:r>
        <w:rPr>
          <w:spacing w:val="12"/>
          <w:sz w:val="21"/>
        </w:rPr>
        <w:t> </w:t>
      </w:r>
      <w:r>
        <w:rPr>
          <w:sz w:val="21"/>
        </w:rPr>
        <w:t>δημοσίευσης</w:t>
      </w:r>
      <w:r>
        <w:rPr>
          <w:spacing w:val="12"/>
          <w:sz w:val="21"/>
        </w:rPr>
        <w:t> </w:t>
      </w:r>
      <w:r>
        <w:rPr>
          <w:sz w:val="21"/>
        </w:rPr>
        <w:t>εκεί,</w:t>
      </w:r>
      <w:r>
        <w:rPr>
          <w:spacing w:val="12"/>
          <w:sz w:val="21"/>
        </w:rPr>
        <w:t> </w:t>
      </w:r>
      <w:r>
        <w:rPr>
          <w:sz w:val="21"/>
        </w:rPr>
        <w:t>η</w:t>
      </w:r>
      <w:r>
        <w:rPr>
          <w:spacing w:val="13"/>
          <w:sz w:val="21"/>
        </w:rPr>
        <w:t> </w:t>
      </w:r>
      <w:r>
        <w:rPr>
          <w:sz w:val="21"/>
        </w:rPr>
        <w:t>αναθέτουσα</w:t>
      </w:r>
      <w:r>
        <w:rPr>
          <w:spacing w:val="1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αναθέτων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πρέπει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συμπληρώσει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πληροφορίες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δυνατή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αδιαμφισβήτητη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ταυτοποίηση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(π.χ.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παραπομπή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δημοσίευση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εθνικό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επίπεδο)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pStyle w:val="BodyText"/>
        <w:spacing w:line="292" w:lineRule="auto" w:before="0"/>
        <w:ind w:left="924" w:right="5686"/>
      </w:pPr>
      <w:r>
        <w:rPr/>
        <w:t>Δημοσίευση σε εθνικό</w:t>
      </w:r>
      <w:r>
        <w:rPr>
          <w:spacing w:val="1"/>
        </w:rPr>
        <w:t> </w:t>
      </w:r>
      <w:r>
        <w:rPr>
          <w:w w:val="90"/>
        </w:rPr>
        <w:t>επίπεδο:</w:t>
      </w:r>
      <w:r>
        <w:rPr>
          <w:spacing w:val="26"/>
          <w:w w:val="90"/>
        </w:rPr>
        <w:t> </w:t>
      </w:r>
      <w:r>
        <w:rPr>
          <w:w w:val="90"/>
        </w:rPr>
        <w:t>(π.χ.</w:t>
      </w:r>
      <w:r>
        <w:rPr>
          <w:spacing w:val="26"/>
          <w:w w:val="90"/>
        </w:rPr>
        <w:t> </w:t>
      </w:r>
      <w:r>
        <w:rPr>
          <w:w w:val="90"/>
        </w:rPr>
        <w:t>www.promitheus.</w:t>
      </w:r>
      <w:r>
        <w:rPr>
          <w:spacing w:val="-49"/>
          <w:w w:val="90"/>
        </w:rPr>
        <w:t> </w:t>
      </w:r>
      <w:r>
        <w:rPr>
          <w:w w:val="95"/>
        </w:rPr>
        <w:t>gov.gr/[ΑΔΑΜ Προκήρυξης</w:t>
      </w:r>
    </w:p>
    <w:p>
      <w:pPr>
        <w:pStyle w:val="BodyText"/>
        <w:spacing w:line="240" w:lineRule="exact" w:before="0"/>
        <w:ind w:left="924"/>
      </w:pPr>
      <w:r>
        <w:rPr/>
        <w:t>στο</w:t>
      </w:r>
      <w:r>
        <w:rPr>
          <w:spacing w:val="-11"/>
        </w:rPr>
        <w:t> </w:t>
      </w:r>
      <w:r>
        <w:rPr/>
        <w:t>ΚΗΜΔΗΣ])</w:t>
      </w:r>
    </w:p>
    <w:p>
      <w:pPr>
        <w:pStyle w:val="BodyText"/>
        <w:spacing w:before="1"/>
        <w:ind w:left="0"/>
        <w:rPr>
          <w:sz w:val="30"/>
        </w:rPr>
      </w:pP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Στην περίπτωση που δεν απαιτείται δημοσίευση γνωστοποίησης στην Επίσημη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Εφημερίδα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Ευρωπαϊκής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Ένωσης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παρακαλείστε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παράσχετε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άλλες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πληροφορίες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δυνατή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αδιαμφισβήτητη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ταυτοποίηση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δημόσιας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σύμβασης.</w:t>
      </w:r>
    </w:p>
    <w:p>
      <w:pPr>
        <w:spacing w:after="0" w:line="292" w:lineRule="auto"/>
        <w:jc w:val="left"/>
        <w:rPr>
          <w:sz w:val="21"/>
        </w:rPr>
        <w:sectPr>
          <w:footerReference w:type="default" r:id="rId5"/>
          <w:type w:val="continuous"/>
          <w:pgSz w:w="11910" w:h="16840"/>
          <w:pgMar w:footer="505" w:header="0" w:top="660" w:bottom="700" w:left="1140" w:right="1140"/>
          <w:pgNumType w:start="1"/>
        </w:sectPr>
      </w:pPr>
    </w:p>
    <w:p>
      <w:pPr>
        <w:pStyle w:val="BodyText"/>
        <w:spacing w:before="93"/>
        <w:ind w:left="114"/>
      </w:pPr>
      <w:r>
        <w:rPr>
          <w:w w:val="95"/>
        </w:rPr>
        <w:t>Ταυτότητα</w:t>
      </w:r>
      <w:r>
        <w:rPr>
          <w:spacing w:val="14"/>
          <w:w w:val="95"/>
        </w:rPr>
        <w:t> </w:t>
      </w:r>
      <w:r>
        <w:rPr>
          <w:w w:val="95"/>
        </w:rPr>
        <w:t>του</w:t>
      </w:r>
      <w:r>
        <w:rPr>
          <w:spacing w:val="14"/>
          <w:w w:val="95"/>
        </w:rPr>
        <w:t> </w:t>
      </w:r>
      <w:r>
        <w:rPr>
          <w:w w:val="95"/>
        </w:rPr>
        <w:t>αγοραστή</w:t>
      </w:r>
    </w:p>
    <w:p>
      <w:pPr>
        <w:tabs>
          <w:tab w:pos="4229" w:val="left" w:leader="none"/>
        </w:tabs>
        <w:spacing w:before="140"/>
        <w:ind w:left="924" w:right="0" w:firstLine="0"/>
        <w:jc w:val="left"/>
        <w:rPr>
          <w:sz w:val="21"/>
        </w:rPr>
      </w:pPr>
      <w:r>
        <w:rPr>
          <w:b/>
          <w:w w:val="90"/>
          <w:sz w:val="21"/>
        </w:rPr>
        <w:t>Επίσημη</w:t>
      </w:r>
      <w:r>
        <w:rPr>
          <w:b/>
          <w:spacing w:val="15"/>
          <w:w w:val="90"/>
          <w:sz w:val="21"/>
        </w:rPr>
        <w:t> </w:t>
      </w:r>
      <w:r>
        <w:rPr>
          <w:b/>
          <w:w w:val="90"/>
          <w:sz w:val="21"/>
        </w:rPr>
        <w:t>ονομασία:</w:t>
        <w:tab/>
      </w:r>
      <w:r>
        <w:rPr>
          <w:sz w:val="21"/>
        </w:rPr>
        <w:t>ΔΗΜΟΣ</w:t>
      </w:r>
      <w:r>
        <w:rPr>
          <w:spacing w:val="10"/>
          <w:sz w:val="21"/>
        </w:rPr>
        <w:t> </w:t>
      </w:r>
      <w:r>
        <w:rPr>
          <w:sz w:val="21"/>
        </w:rPr>
        <w:t>ΝΕΑΣ</w:t>
      </w:r>
      <w:r>
        <w:rPr>
          <w:spacing w:val="10"/>
          <w:sz w:val="21"/>
        </w:rPr>
        <w:t> </w:t>
      </w:r>
      <w:r>
        <w:rPr>
          <w:sz w:val="21"/>
        </w:rPr>
        <w:t>ΣΜΥΡΝΗΣ</w:t>
      </w:r>
    </w:p>
    <w:p>
      <w:pPr>
        <w:tabs>
          <w:tab w:pos="5280" w:val="righ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sz w:val="21"/>
        </w:rPr>
        <w:t>Α.Φ.Μ.,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εφόσον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υπάρχει:</w:t>
      </w:r>
      <w:r>
        <w:rPr>
          <w:rFonts w:ascii="Times New Roman" w:hAnsi="Times New Roman"/>
          <w:b/>
          <w:sz w:val="21"/>
        </w:rPr>
        <w:tab/>
      </w:r>
      <w:r>
        <w:rPr>
          <w:sz w:val="21"/>
        </w:rPr>
        <w:t>099041081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10"/>
          <w:w w:val="95"/>
        </w:rPr>
        <w:t> </w:t>
      </w:r>
      <w:r>
        <w:rPr>
          <w:w w:val="95"/>
        </w:rPr>
        <w:t>τόπος</w:t>
      </w:r>
      <w:r>
        <w:rPr>
          <w:spacing w:val="11"/>
          <w:w w:val="95"/>
        </w:rPr>
        <w:t> </w:t>
      </w:r>
      <w:r>
        <w:rPr>
          <w:w w:val="95"/>
        </w:rPr>
        <w:t>(εφόσον</w:t>
      </w:r>
    </w:p>
    <w:p>
      <w:pPr>
        <w:tabs>
          <w:tab w:pos="4229" w:val="left" w:leader="none"/>
        </w:tabs>
        <w:spacing w:before="47"/>
        <w:ind w:left="924" w:right="0" w:firstLine="0"/>
        <w:jc w:val="left"/>
        <w:rPr>
          <w:sz w:val="22"/>
        </w:rPr>
      </w:pPr>
      <w:r>
        <w:rPr>
          <w:b/>
          <w:sz w:val="21"/>
        </w:rPr>
        <w:t>υπάρχει):</w:t>
        <w:tab/>
      </w:r>
      <w:hyperlink r:id="rId6">
        <w:r>
          <w:rPr>
            <w:sz w:val="22"/>
            <w:u w:val="single"/>
          </w:rPr>
          <w:t>http://neasmyrni.gr/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sz w:val="21"/>
        </w:rPr>
      </w:pPr>
      <w:r>
        <w:rPr>
          <w:b/>
          <w:sz w:val="21"/>
        </w:rPr>
        <w:t>Πόλη:</w:t>
        <w:tab/>
      </w:r>
      <w:r>
        <w:rPr>
          <w:sz w:val="21"/>
        </w:rPr>
        <w:t>ΝΕΑ ΣΜΥΡΝΗ</w:t>
      </w:r>
    </w:p>
    <w:p>
      <w:pPr>
        <w:tabs>
          <w:tab w:pos="4229" w:val="left" w:leader="none"/>
        </w:tabs>
        <w:spacing w:line="304" w:lineRule="auto" w:before="65"/>
        <w:ind w:left="924" w:right="2893" w:firstLine="0"/>
        <w:jc w:val="left"/>
        <w:rPr>
          <w:b/>
          <w:sz w:val="21"/>
        </w:rPr>
      </w:pPr>
      <w:r>
        <w:rPr>
          <w:b/>
          <w:w w:val="95"/>
          <w:sz w:val="21"/>
        </w:rPr>
        <w:t>Οδός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και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αριθμός:</w:t>
        <w:tab/>
      </w:r>
      <w:r>
        <w:rPr>
          <w:sz w:val="21"/>
        </w:rPr>
        <w:t>ΛΕΩΦ. ΣΥΓΓΡΟΥ 193-195</w:t>
      </w:r>
      <w:r>
        <w:rPr>
          <w:spacing w:val="-55"/>
          <w:sz w:val="21"/>
        </w:rPr>
        <w:t> </w:t>
      </w:r>
      <w:r>
        <w:rPr>
          <w:b/>
          <w:sz w:val="21"/>
        </w:rPr>
        <w:t>Ταχ.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κωδ.:</w:t>
      </w:r>
    </w:p>
    <w:p>
      <w:pPr>
        <w:tabs>
          <w:tab w:pos="4229" w:val="left" w:leader="none"/>
        </w:tabs>
        <w:spacing w:before="0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Αρμόδιος</w:t>
      </w:r>
      <w:r>
        <w:rPr>
          <w:b/>
          <w:spacing w:val="-10"/>
          <w:w w:val="95"/>
          <w:sz w:val="21"/>
        </w:rPr>
        <w:t> </w:t>
      </w:r>
      <w:r>
        <w:rPr>
          <w:b/>
          <w:w w:val="95"/>
          <w:sz w:val="21"/>
        </w:rPr>
        <w:t>επικοινωνίας:</w:t>
        <w:tab/>
      </w:r>
      <w:r>
        <w:rPr>
          <w:sz w:val="21"/>
        </w:rPr>
        <w:t>ΙΩΑΝΝΗΣ</w:t>
      </w:r>
      <w:r>
        <w:rPr>
          <w:spacing w:val="4"/>
          <w:sz w:val="21"/>
        </w:rPr>
        <w:t> </w:t>
      </w:r>
      <w:r>
        <w:rPr>
          <w:sz w:val="21"/>
        </w:rPr>
        <w:t>ΤΟΛΙΟΣ</w:t>
      </w:r>
    </w:p>
    <w:p>
      <w:pPr>
        <w:tabs>
          <w:tab w:pos="4229" w:val="left" w:leader="none"/>
        </w:tabs>
        <w:spacing w:before="66"/>
        <w:ind w:left="924" w:right="0" w:firstLine="0"/>
        <w:jc w:val="left"/>
        <w:rPr>
          <w:sz w:val="21"/>
        </w:rPr>
      </w:pPr>
      <w:r>
        <w:rPr>
          <w:b/>
          <w:sz w:val="21"/>
        </w:rPr>
        <w:t>Τηλέφωνο:</w:t>
      </w:r>
      <w:r>
        <w:rPr>
          <w:rFonts w:ascii="Times New Roman" w:hAnsi="Times New Roman"/>
          <w:b/>
          <w:sz w:val="21"/>
        </w:rPr>
        <w:tab/>
      </w:r>
      <w:r>
        <w:rPr>
          <w:sz w:val="21"/>
        </w:rPr>
        <w:t>2132025912</w:t>
      </w:r>
    </w:p>
    <w:p>
      <w:pPr>
        <w:pStyle w:val="BodyText"/>
        <w:spacing w:before="65"/>
        <w:ind w:left="924"/>
      </w:pPr>
      <w:r>
        <w:rPr/>
        <w:t>φαξ:</w:t>
      </w:r>
    </w:p>
    <w:p>
      <w:pPr>
        <w:tabs>
          <w:tab w:pos="4229" w:val="left" w:leader="none"/>
        </w:tabs>
        <w:spacing w:before="60"/>
        <w:ind w:left="924" w:right="0" w:firstLine="0"/>
        <w:jc w:val="left"/>
        <w:rPr>
          <w:sz w:val="22"/>
        </w:rPr>
      </w:pPr>
      <w:r>
        <w:rPr>
          <w:b/>
          <w:sz w:val="21"/>
        </w:rPr>
        <w:t>Ηλ.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ταχ/μείο:</w:t>
        <w:tab/>
      </w:r>
      <w:hyperlink r:id="rId7">
        <w:r>
          <w:rPr>
            <w:sz w:val="22"/>
            <w:u w:val="single"/>
          </w:rPr>
          <w:t>itolios@neasmyrni.gr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sz w:val="21"/>
        </w:rPr>
      </w:pPr>
      <w:r>
        <w:rPr>
          <w:b/>
          <w:sz w:val="21"/>
        </w:rPr>
        <w:t>Χώρα:</w:t>
        <w:tab/>
      </w:r>
      <w:r>
        <w:rPr>
          <w:sz w:val="21"/>
        </w:rPr>
        <w:t>GR</w:t>
      </w:r>
    </w:p>
    <w:p>
      <w:pPr>
        <w:pStyle w:val="BodyText"/>
        <w:spacing w:before="215"/>
        <w:ind w:left="114"/>
      </w:pP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σύναψης</w:t>
      </w:r>
      <w:r>
        <w:rPr>
          <w:spacing w:val="8"/>
          <w:w w:val="95"/>
        </w:rPr>
        <w:t> </w:t>
      </w:r>
      <w:r>
        <w:rPr>
          <w:w w:val="95"/>
        </w:rPr>
        <w:t>σύμβασης</w:t>
      </w:r>
    </w:p>
    <w:p>
      <w:pPr>
        <w:tabs>
          <w:tab w:pos="4229" w:val="left" w:leader="none"/>
        </w:tabs>
        <w:spacing w:line="292" w:lineRule="auto" w:before="141"/>
        <w:ind w:left="924" w:right="2192" w:firstLine="0"/>
        <w:jc w:val="left"/>
        <w:rPr>
          <w:b/>
          <w:sz w:val="21"/>
        </w:rPr>
      </w:pPr>
      <w:r>
        <w:rPr>
          <w:b/>
          <w:sz w:val="21"/>
        </w:rPr>
        <w:t>Τίτλος:</w:t>
        <w:tab/>
      </w:r>
      <w:r>
        <w:rPr>
          <w:sz w:val="21"/>
        </w:rPr>
        <w:t>Ασφάλιστρα</w:t>
      </w:r>
      <w:r>
        <w:rPr>
          <w:spacing w:val="1"/>
          <w:sz w:val="21"/>
        </w:rPr>
        <w:t> </w:t>
      </w:r>
      <w:r>
        <w:rPr>
          <w:sz w:val="21"/>
        </w:rPr>
        <w:t>μεταφορικών</w:t>
      </w:r>
      <w:r>
        <w:rPr>
          <w:spacing w:val="1"/>
          <w:sz w:val="21"/>
        </w:rPr>
        <w:t> </w:t>
      </w:r>
      <w:r>
        <w:rPr>
          <w:sz w:val="21"/>
        </w:rPr>
        <w:t>μέσων</w:t>
      </w:r>
      <w:r>
        <w:rPr>
          <w:spacing w:val="-56"/>
          <w:sz w:val="21"/>
        </w:rPr>
        <w:t> </w:t>
      </w:r>
      <w:r>
        <w:rPr>
          <w:b/>
          <w:sz w:val="21"/>
        </w:rPr>
        <w:t>Σύντομη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περιγραφή:</w:t>
      </w:r>
    </w:p>
    <w:p>
      <w:pPr>
        <w:spacing w:line="240" w:lineRule="exact" w:before="0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Ασφάλιστρα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μεταφορικών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μέσων</w:t>
      </w:r>
    </w:p>
    <w:p>
      <w:pPr>
        <w:pStyle w:val="BodyText"/>
        <w:spacing w:line="292" w:lineRule="auto" w:before="127"/>
        <w:ind w:left="924" w:right="5910"/>
      </w:pPr>
      <w:r>
        <w:rPr>
          <w:w w:val="95"/>
        </w:rPr>
        <w:t>Αριθμός</w:t>
      </w:r>
      <w:r>
        <w:rPr>
          <w:spacing w:val="8"/>
          <w:w w:val="95"/>
        </w:rPr>
        <w:t> </w:t>
      </w:r>
      <w:r>
        <w:rPr>
          <w:w w:val="95"/>
        </w:rPr>
        <w:t>αναφοράς</w:t>
      </w:r>
      <w:r>
        <w:rPr>
          <w:spacing w:val="8"/>
          <w:w w:val="95"/>
        </w:rPr>
        <w:t> </w:t>
      </w:r>
      <w:r>
        <w:rPr>
          <w:w w:val="95"/>
        </w:rPr>
        <w:t>αρχείου</w:t>
      </w:r>
      <w:r>
        <w:rPr>
          <w:spacing w:val="1"/>
          <w:w w:val="95"/>
        </w:rPr>
        <w:t> </w:t>
      </w:r>
      <w:r>
        <w:rPr>
          <w:w w:val="95"/>
        </w:rPr>
        <w:t>που αποδίδεται στον φάκελο</w:t>
      </w:r>
      <w:r>
        <w:rPr>
          <w:spacing w:val="-53"/>
          <w:w w:val="95"/>
        </w:rPr>
        <w:t> </w:t>
      </w:r>
      <w:r>
        <w:rPr>
          <w:w w:val="95"/>
        </w:rPr>
        <w:t>από την</w:t>
      </w:r>
      <w:r>
        <w:rPr>
          <w:spacing w:val="1"/>
          <w:w w:val="95"/>
        </w:rPr>
        <w:t> </w:t>
      </w:r>
      <w:r>
        <w:rPr>
          <w:w w:val="95"/>
        </w:rPr>
        <w:t>αναθέτουσα αρχή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/>
        <w:t>τον</w:t>
      </w:r>
      <w:r>
        <w:rPr>
          <w:spacing w:val="-10"/>
        </w:rPr>
        <w:t> </w:t>
      </w:r>
      <w:r>
        <w:rPr/>
        <w:t>αναθέτοντα</w:t>
      </w:r>
      <w:r>
        <w:rPr>
          <w:spacing w:val="-9"/>
        </w:rPr>
        <w:t> </w:t>
      </w:r>
      <w:r>
        <w:rPr/>
        <w:t>φορέα</w:t>
      </w:r>
      <w:r>
        <w:rPr>
          <w:spacing w:val="-9"/>
        </w:rPr>
        <w:t> </w:t>
      </w:r>
      <w:r>
        <w:rPr/>
        <w:t>(εάν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sz w:val="21"/>
        </w:rPr>
      </w:pPr>
      <w:r>
        <w:rPr>
          <w:b/>
          <w:sz w:val="21"/>
        </w:rPr>
        <w:t>υπάρχει):</w:t>
        <w:tab/>
      </w:r>
      <w:r>
        <w:rPr>
          <w:sz w:val="21"/>
        </w:rPr>
        <w:t>11/2021</w:t>
      </w:r>
    </w:p>
    <w:p>
      <w:pPr>
        <w:pStyle w:val="BodyText"/>
        <w:spacing w:before="1"/>
        <w:ind w:left="0"/>
        <w:rPr>
          <w:b w:val="0"/>
          <w:sz w:val="29"/>
        </w:rPr>
      </w:pPr>
    </w:p>
    <w:p>
      <w:pPr>
        <w:pStyle w:val="Heading1"/>
        <w:tabs>
          <w:tab w:pos="9511" w:val="left" w:leader="none"/>
        </w:tabs>
      </w:pPr>
      <w:r>
        <w:rPr>
          <w:color w:val="000000"/>
          <w:shd w:fill="DEDEDE" w:color="auto" w:val="clear"/>
        </w:rPr>
        <w:t>Μέρος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ΙΙ: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Πληροφορίες</w:t>
      </w:r>
      <w:r>
        <w:rPr>
          <w:color w:val="000000"/>
          <w:spacing w:val="-7"/>
          <w:shd w:fill="DEDEDE" w:color="auto" w:val="clear"/>
        </w:rPr>
        <w:t> </w:t>
      </w:r>
      <w:r>
        <w:rPr>
          <w:color w:val="000000"/>
          <w:shd w:fill="DEDEDE" w:color="auto" w:val="clear"/>
        </w:rPr>
        <w:t>σχετικά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με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τον</w:t>
      </w:r>
      <w:r>
        <w:rPr>
          <w:color w:val="000000"/>
          <w:spacing w:val="-7"/>
          <w:shd w:fill="DEDEDE" w:color="auto" w:val="clear"/>
        </w:rPr>
        <w:t> </w:t>
      </w:r>
      <w:r>
        <w:rPr>
          <w:color w:val="000000"/>
          <w:shd w:fill="DEDEDE" w:color="auto" w:val="clear"/>
        </w:rPr>
        <w:t>οικονομικό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φορέα</w:t>
        <w:tab/>
      </w:r>
    </w:p>
    <w:p>
      <w:pPr>
        <w:pStyle w:val="BodyText"/>
        <w:spacing w:line="370" w:lineRule="atLeast" w:before="69"/>
        <w:ind w:left="924" w:right="4082" w:hanging="810"/>
      </w:pPr>
      <w:r>
        <w:rPr>
          <w:w w:val="95"/>
        </w:rPr>
        <w:t>Α:</w:t>
      </w:r>
      <w:r>
        <w:rPr>
          <w:spacing w:val="5"/>
          <w:w w:val="95"/>
        </w:rPr>
        <w:t> </w:t>
      </w:r>
      <w:r>
        <w:rPr>
          <w:w w:val="95"/>
        </w:rPr>
        <w:t>Πληροφορίες</w:t>
      </w:r>
      <w:r>
        <w:rPr>
          <w:spacing w:val="6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τον</w:t>
      </w:r>
      <w:r>
        <w:rPr>
          <w:spacing w:val="6"/>
          <w:w w:val="95"/>
        </w:rPr>
        <w:t> </w:t>
      </w:r>
      <w:r>
        <w:rPr>
          <w:w w:val="95"/>
        </w:rPr>
        <w:t>οικονομικό</w:t>
      </w:r>
      <w:r>
        <w:rPr>
          <w:spacing w:val="5"/>
          <w:w w:val="95"/>
        </w:rPr>
        <w:t> </w:t>
      </w:r>
      <w:r>
        <w:rPr>
          <w:w w:val="95"/>
        </w:rPr>
        <w:t>φορέα</w:t>
      </w:r>
      <w:r>
        <w:rPr>
          <w:spacing w:val="-52"/>
          <w:w w:val="95"/>
        </w:rPr>
        <w:t> </w:t>
      </w:r>
      <w:r>
        <w:rPr/>
        <w:t>Επωνυμία: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2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3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>
          <w:w w:val="90"/>
        </w:rPr>
        <w:t>Αρμόδιος</w:t>
      </w:r>
      <w:r>
        <w:rPr>
          <w:spacing w:val="30"/>
          <w:w w:val="90"/>
        </w:rPr>
        <w:t> </w:t>
      </w:r>
      <w:r>
        <w:rPr>
          <w:w w:val="90"/>
        </w:rPr>
        <w:t>ή</w:t>
      </w:r>
      <w:r>
        <w:rPr>
          <w:spacing w:val="31"/>
          <w:w w:val="90"/>
        </w:rPr>
        <w:t> </w:t>
      </w:r>
      <w:r>
        <w:rPr>
          <w:w w:val="90"/>
        </w:rPr>
        <w:t>αρμόδιοι</w:t>
      </w:r>
      <w:r>
        <w:rPr>
          <w:spacing w:val="30"/>
          <w:w w:val="90"/>
        </w:rPr>
        <w:t> </w:t>
      </w:r>
      <w:r>
        <w:rPr>
          <w:w w:val="90"/>
        </w:rPr>
        <w:t>επικοινωνίας: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φαξ:</w:t>
      </w:r>
    </w:p>
    <w:p>
      <w:pPr>
        <w:pStyle w:val="BodyText"/>
        <w:spacing w:before="52"/>
        <w:ind w:left="924"/>
      </w:pPr>
      <w:r>
        <w:rPr>
          <w:w w:val="95"/>
        </w:rPr>
        <w:t>Α.Φ.Μ.,</w:t>
      </w:r>
      <w:r>
        <w:rPr>
          <w:spacing w:val="2"/>
          <w:w w:val="95"/>
        </w:rPr>
        <w:t> </w:t>
      </w:r>
      <w:r>
        <w:rPr>
          <w:w w:val="95"/>
        </w:rPr>
        <w:t>εφόσον</w:t>
      </w:r>
      <w:r>
        <w:rPr>
          <w:spacing w:val="2"/>
          <w:w w:val="95"/>
        </w:rPr>
        <w:t> </w:t>
      </w:r>
      <w:r>
        <w:rPr>
          <w:w w:val="95"/>
        </w:rPr>
        <w:t>υπάρχει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6"/>
          <w:w w:val="95"/>
        </w:rPr>
        <w:t> </w:t>
      </w:r>
      <w:r>
        <w:rPr>
          <w:w w:val="95"/>
        </w:rPr>
        <w:t>τόπος</w:t>
      </w:r>
      <w:r>
        <w:rPr>
          <w:spacing w:val="7"/>
          <w:w w:val="95"/>
        </w:rPr>
        <w:t> </w:t>
      </w:r>
      <w:r>
        <w:rPr>
          <w:w w:val="95"/>
        </w:rPr>
        <w:t>(εφόσον</w:t>
      </w:r>
      <w:r>
        <w:rPr>
          <w:spacing w:val="6"/>
          <w:w w:val="95"/>
        </w:rPr>
        <w:t> </w:t>
      </w:r>
      <w:r>
        <w:rPr>
          <w:w w:val="95"/>
        </w:rPr>
        <w:t>υπάρχει):</w:t>
      </w:r>
    </w:p>
    <w:p>
      <w:pPr>
        <w:pStyle w:val="BodyText"/>
        <w:spacing w:before="1"/>
        <w:ind w:left="0"/>
        <w:rPr>
          <w:sz w:val="30"/>
        </w:rPr>
      </w:pPr>
    </w:p>
    <w:p>
      <w:pPr>
        <w:pStyle w:val="BodyText"/>
        <w:spacing w:line="292" w:lineRule="auto" w:before="0"/>
        <w:ind w:left="924" w:right="2192"/>
        <w:rPr>
          <w:b w:val="0"/>
        </w:rPr>
      </w:pPr>
      <w:r>
        <w:rPr>
          <w:w w:val="95"/>
        </w:rPr>
        <w:t>Ο οικονομικός φορέας είναι πολύ μικρή, μικρή ή μεσαία επιχείρηση;</w:t>
      </w:r>
      <w:r>
        <w:rPr>
          <w:spacing w:val="-54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74"/>
        <w:ind w:left="924"/>
      </w:pPr>
      <w:r>
        <w:rPr>
          <w:w w:val="95"/>
        </w:rPr>
        <w:t>Ο</w:t>
      </w:r>
      <w:r>
        <w:rPr>
          <w:spacing w:val="6"/>
          <w:w w:val="95"/>
        </w:rPr>
        <w:t> </w:t>
      </w:r>
      <w:r>
        <w:rPr>
          <w:w w:val="95"/>
        </w:rPr>
        <w:t>ΟΦ</w:t>
      </w:r>
      <w:r>
        <w:rPr>
          <w:spacing w:val="7"/>
          <w:w w:val="95"/>
        </w:rPr>
        <w:t> </w:t>
      </w:r>
      <w:r>
        <w:rPr>
          <w:w w:val="95"/>
        </w:rPr>
        <w:t>αποτελεί</w:t>
      </w:r>
      <w:r>
        <w:rPr>
          <w:spacing w:val="7"/>
          <w:w w:val="95"/>
        </w:rPr>
        <w:t> </w:t>
      </w:r>
      <w:r>
        <w:rPr>
          <w:w w:val="95"/>
        </w:rPr>
        <w:t>προστατευόμενο</w:t>
      </w:r>
      <w:r>
        <w:rPr>
          <w:spacing w:val="7"/>
          <w:w w:val="95"/>
        </w:rPr>
        <w:t> </w:t>
      </w:r>
      <w:r>
        <w:rPr>
          <w:w w:val="95"/>
        </w:rPr>
        <w:t>εργαστήριο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Μόνο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περίπτωση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προμήθειας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κατ᾽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αποκλειστικότητα: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προστατευόμενο εργαστήριο, «κοινωνική επιχείρηση» ή προβλέπει την εκτέλεση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συμβάσεων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πλαίσιο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προγραμμάτων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προστατευόμενης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απασχόλησης;</w:t>
      </w:r>
    </w:p>
    <w:p>
      <w:pPr>
        <w:pStyle w:val="BodyText"/>
        <w:spacing w:before="74"/>
        <w:ind w:left="1733" w:right="6867"/>
      </w:pPr>
      <w:r>
        <w:rPr>
          <w:w w:val="90"/>
        </w:rPr>
        <w:t>Απάντηση:</w:t>
      </w:r>
    </w:p>
    <w:p>
      <w:pPr>
        <w:spacing w:before="52"/>
        <w:ind w:left="1733" w:right="6867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right="669"/>
      </w:pPr>
      <w:r>
        <w:rPr>
          <w:w w:val="95"/>
        </w:rPr>
        <w:t>Ποιο είναι το αντίστοιχο ποσοστό των εργαζομένων με αναπηρία ή</w:t>
      </w:r>
      <w:r>
        <w:rPr>
          <w:spacing w:val="-53"/>
          <w:w w:val="95"/>
        </w:rPr>
        <w:t> </w:t>
      </w:r>
      <w:r>
        <w:rPr/>
        <w:t>μειονεκτούντων</w:t>
      </w:r>
      <w:r>
        <w:rPr>
          <w:spacing w:val="-3"/>
        </w:rPr>
        <w:t> </w:t>
      </w:r>
      <w:r>
        <w:rPr/>
        <w:t>εργαζομένων;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%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5"/>
          <w:w w:val="95"/>
        </w:rPr>
        <w:t> </w:t>
      </w:r>
      <w:r>
        <w:rPr>
          <w:w w:val="95"/>
        </w:rPr>
        <w:t>απαιτείται,</w:t>
      </w:r>
      <w:r>
        <w:rPr>
          <w:spacing w:val="16"/>
          <w:w w:val="95"/>
        </w:rPr>
        <w:t> </w:t>
      </w:r>
      <w:r>
        <w:rPr>
          <w:w w:val="95"/>
        </w:rPr>
        <w:t>ορίστε</w:t>
      </w:r>
      <w:r>
        <w:rPr>
          <w:spacing w:val="16"/>
          <w:w w:val="95"/>
        </w:rPr>
        <w:t> </w:t>
      </w:r>
      <w:r>
        <w:rPr>
          <w:w w:val="95"/>
        </w:rPr>
        <w:t>την</w:t>
      </w:r>
      <w:r>
        <w:rPr>
          <w:spacing w:val="16"/>
          <w:w w:val="95"/>
        </w:rPr>
        <w:t> </w:t>
      </w:r>
      <w:r>
        <w:rPr>
          <w:w w:val="95"/>
        </w:rPr>
        <w:t>κατηγορία</w:t>
      </w:r>
      <w:r>
        <w:rPr>
          <w:spacing w:val="16"/>
          <w:w w:val="95"/>
        </w:rPr>
        <w:t> </w:t>
      </w:r>
      <w:r>
        <w:rPr>
          <w:w w:val="95"/>
        </w:rPr>
        <w:t>ή</w:t>
      </w:r>
      <w:r>
        <w:rPr>
          <w:spacing w:val="16"/>
          <w:w w:val="95"/>
        </w:rPr>
        <w:t> </w:t>
      </w:r>
      <w:r>
        <w:rPr>
          <w:w w:val="95"/>
        </w:rPr>
        <w:t>τις</w:t>
      </w:r>
      <w:r>
        <w:rPr>
          <w:spacing w:val="16"/>
          <w:w w:val="95"/>
        </w:rPr>
        <w:t> </w:t>
      </w:r>
      <w:r>
        <w:rPr>
          <w:w w:val="95"/>
        </w:rPr>
        <w:t>κατηγορίες</w:t>
      </w:r>
      <w:r>
        <w:rPr>
          <w:spacing w:val="16"/>
          <w:w w:val="95"/>
        </w:rPr>
        <w:t> </w:t>
      </w:r>
      <w:r>
        <w:rPr>
          <w:w w:val="95"/>
        </w:rPr>
        <w:t>στις</w:t>
      </w:r>
      <w:r>
        <w:rPr>
          <w:spacing w:val="16"/>
          <w:w w:val="95"/>
        </w:rPr>
        <w:t> </w:t>
      </w:r>
      <w:r>
        <w:rPr>
          <w:w w:val="95"/>
        </w:rPr>
        <w:t>οποίες</w:t>
      </w:r>
      <w:r>
        <w:rPr>
          <w:spacing w:val="-53"/>
          <w:w w:val="95"/>
        </w:rPr>
        <w:t> </w:t>
      </w:r>
      <w:r>
        <w:rPr>
          <w:w w:val="95"/>
        </w:rPr>
        <w:t>ανήκουν</w:t>
      </w:r>
      <w:r>
        <w:rPr>
          <w:spacing w:val="2"/>
          <w:w w:val="95"/>
        </w:rPr>
        <w:t> </w:t>
      </w:r>
      <w:r>
        <w:rPr>
          <w:w w:val="95"/>
        </w:rPr>
        <w:t>οι</w:t>
      </w:r>
      <w:r>
        <w:rPr>
          <w:spacing w:val="3"/>
          <w:w w:val="95"/>
        </w:rPr>
        <w:t> </w:t>
      </w:r>
      <w:r>
        <w:rPr>
          <w:w w:val="95"/>
        </w:rPr>
        <w:t>ενδιαφερόμενοι</w:t>
      </w:r>
      <w:r>
        <w:rPr>
          <w:spacing w:val="3"/>
          <w:w w:val="95"/>
        </w:rPr>
        <w:t> </w:t>
      </w:r>
      <w:r>
        <w:rPr>
          <w:w w:val="95"/>
        </w:rPr>
        <w:t>εργαζόμενοι</w:t>
      </w:r>
      <w:r>
        <w:rPr>
          <w:spacing w:val="3"/>
          <w:w w:val="95"/>
        </w:rPr>
        <w:t> </w:t>
      </w:r>
      <w:r>
        <w:rPr>
          <w:w w:val="95"/>
        </w:rPr>
        <w:t>με</w:t>
      </w:r>
      <w:r>
        <w:rPr>
          <w:spacing w:val="2"/>
          <w:w w:val="95"/>
        </w:rPr>
        <w:t> </w:t>
      </w:r>
      <w:r>
        <w:rPr>
          <w:w w:val="95"/>
        </w:rPr>
        <w:t>αναπηρία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μειονεξία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Ο</w:t>
      </w:r>
      <w:r>
        <w:rPr>
          <w:spacing w:val="9"/>
          <w:w w:val="95"/>
        </w:rPr>
        <w:t> </w:t>
      </w:r>
      <w:r>
        <w:rPr>
          <w:w w:val="95"/>
        </w:rPr>
        <w:t>ΟΦ</w:t>
      </w:r>
      <w:r>
        <w:rPr>
          <w:spacing w:val="10"/>
          <w:w w:val="95"/>
        </w:rPr>
        <w:t> </w:t>
      </w:r>
      <w:r>
        <w:rPr>
          <w:w w:val="95"/>
        </w:rPr>
        <w:t>είναι</w:t>
      </w:r>
      <w:r>
        <w:rPr>
          <w:spacing w:val="10"/>
          <w:w w:val="95"/>
        </w:rPr>
        <w:t> </w:t>
      </w:r>
      <w:r>
        <w:rPr>
          <w:w w:val="95"/>
        </w:rPr>
        <w:t>εγγεγραμμένος</w:t>
      </w:r>
      <w:r>
        <w:rPr>
          <w:spacing w:val="9"/>
          <w:w w:val="95"/>
        </w:rPr>
        <w:t> </w:t>
      </w:r>
      <w:r>
        <w:rPr>
          <w:w w:val="95"/>
        </w:rPr>
        <w:t>σε</w:t>
      </w:r>
      <w:r>
        <w:rPr>
          <w:spacing w:val="10"/>
          <w:w w:val="95"/>
        </w:rPr>
        <w:t> </w:t>
      </w:r>
      <w:r>
        <w:rPr>
          <w:w w:val="95"/>
        </w:rPr>
        <w:t>Εθνικό</w:t>
      </w:r>
      <w:r>
        <w:rPr>
          <w:spacing w:val="10"/>
          <w:w w:val="95"/>
        </w:rPr>
        <w:t> </w:t>
      </w:r>
      <w:r>
        <w:rPr>
          <w:w w:val="95"/>
        </w:rPr>
        <w:t>Σύστημα</w:t>
      </w:r>
      <w:r>
        <w:rPr>
          <w:spacing w:val="10"/>
          <w:w w:val="95"/>
        </w:rPr>
        <w:t> </w:t>
      </w:r>
      <w:r>
        <w:rPr>
          <w:w w:val="95"/>
        </w:rPr>
        <w:t>(Προ)Επιλογής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Κατά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περίπτωση,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εγγεγραμμένος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επίσημο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κατάλογο</w:t>
      </w:r>
      <w:r>
        <w:rPr>
          <w:spacing w:val="-59"/>
          <w:w w:val="105"/>
          <w:sz w:val="21"/>
        </w:rPr>
        <w:t> </w:t>
      </w:r>
      <w:r>
        <w:rPr>
          <w:sz w:val="21"/>
        </w:rPr>
        <w:t>εγκεκριμένων</w:t>
      </w:r>
      <w:r>
        <w:rPr>
          <w:spacing w:val="25"/>
          <w:sz w:val="21"/>
        </w:rPr>
        <w:t> </w:t>
      </w:r>
      <w:r>
        <w:rPr>
          <w:sz w:val="21"/>
        </w:rPr>
        <w:t>οικονομικών</w:t>
      </w:r>
      <w:r>
        <w:rPr>
          <w:spacing w:val="25"/>
          <w:sz w:val="21"/>
        </w:rPr>
        <w:t> </w:t>
      </w:r>
      <w:r>
        <w:rPr>
          <w:sz w:val="21"/>
        </w:rPr>
        <w:t>φορέων</w:t>
      </w:r>
      <w:r>
        <w:rPr>
          <w:spacing w:val="25"/>
          <w:sz w:val="21"/>
        </w:rPr>
        <w:t> </w:t>
      </w:r>
      <w:r>
        <w:rPr>
          <w:sz w:val="21"/>
        </w:rPr>
        <w:t>ή</w:t>
      </w:r>
      <w:r>
        <w:rPr>
          <w:spacing w:val="25"/>
          <w:sz w:val="21"/>
        </w:rPr>
        <w:t> </w:t>
      </w:r>
      <w:r>
        <w:rPr>
          <w:sz w:val="21"/>
        </w:rPr>
        <w:t>διαθέτει</w:t>
      </w:r>
      <w:r>
        <w:rPr>
          <w:spacing w:val="25"/>
          <w:sz w:val="21"/>
        </w:rPr>
        <w:t> </w:t>
      </w:r>
      <w:r>
        <w:rPr>
          <w:sz w:val="21"/>
        </w:rPr>
        <w:t>ισοδύναμο</w:t>
      </w:r>
      <w:r>
        <w:rPr>
          <w:spacing w:val="26"/>
          <w:sz w:val="21"/>
        </w:rPr>
        <w:t> </w:t>
      </w:r>
      <w:r>
        <w:rPr>
          <w:sz w:val="21"/>
        </w:rPr>
        <w:t>πιστοποιητικό</w:t>
      </w:r>
      <w:r>
        <w:rPr>
          <w:spacing w:val="25"/>
          <w:sz w:val="21"/>
        </w:rPr>
        <w:t> </w:t>
      </w:r>
      <w:r>
        <w:rPr>
          <w:sz w:val="21"/>
        </w:rPr>
        <w:t>[π.χ.</w:t>
      </w:r>
      <w:r>
        <w:rPr>
          <w:spacing w:val="25"/>
          <w:sz w:val="21"/>
        </w:rPr>
        <w:t> </w:t>
      </w:r>
      <w:r>
        <w:rPr>
          <w:sz w:val="21"/>
        </w:rPr>
        <w:t>βάσει</w:t>
      </w:r>
      <w:r>
        <w:rPr>
          <w:spacing w:val="1"/>
          <w:sz w:val="21"/>
        </w:rPr>
        <w:t> </w:t>
      </w:r>
      <w:r>
        <w:rPr>
          <w:w w:val="105"/>
          <w:sz w:val="21"/>
        </w:rPr>
        <w:t>εθνικού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συστήματος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(προ)επιλογής];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301"/>
      </w:pPr>
      <w:r>
        <w:rPr>
          <w:w w:val="95"/>
        </w:rPr>
        <w:t>Αναφέρετε</w:t>
      </w:r>
      <w:r>
        <w:rPr>
          <w:spacing w:val="1"/>
          <w:w w:val="95"/>
        </w:rPr>
        <w:t> </w:t>
      </w:r>
      <w:r>
        <w:rPr>
          <w:w w:val="95"/>
        </w:rPr>
        <w:t>την</w:t>
      </w:r>
      <w:r>
        <w:rPr>
          <w:spacing w:val="2"/>
          <w:w w:val="95"/>
        </w:rPr>
        <w:t> </w:t>
      </w:r>
      <w:r>
        <w:rPr>
          <w:w w:val="95"/>
        </w:rPr>
        <w:t>ονομασία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2"/>
          <w:w w:val="95"/>
        </w:rPr>
        <w:t> </w:t>
      </w:r>
      <w:r>
        <w:rPr>
          <w:w w:val="95"/>
        </w:rPr>
        <w:t>καταλόγου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1"/>
          <w:w w:val="95"/>
        </w:rPr>
        <w:t> </w:t>
      </w:r>
      <w:r>
        <w:rPr>
          <w:w w:val="95"/>
        </w:rPr>
        <w:t>πιστοποιητικού</w:t>
      </w:r>
      <w:r>
        <w:rPr>
          <w:spacing w:val="2"/>
          <w:w w:val="95"/>
        </w:rPr>
        <w:t> </w:t>
      </w:r>
      <w:r>
        <w:rPr>
          <w:w w:val="95"/>
        </w:rPr>
        <w:t>και</w:t>
      </w:r>
      <w:r>
        <w:rPr>
          <w:spacing w:val="2"/>
          <w:w w:val="95"/>
        </w:rPr>
        <w:t> </w:t>
      </w:r>
      <w:r>
        <w:rPr>
          <w:w w:val="95"/>
        </w:rPr>
        <w:t>τον</w:t>
      </w:r>
      <w:r>
        <w:rPr>
          <w:spacing w:val="-52"/>
          <w:w w:val="95"/>
        </w:rPr>
        <w:t> </w:t>
      </w:r>
      <w:r>
        <w:rPr>
          <w:w w:val="95"/>
        </w:rPr>
        <w:t>σχετικό αριθμό</w:t>
      </w:r>
      <w:r>
        <w:rPr>
          <w:spacing w:val="1"/>
          <w:w w:val="95"/>
        </w:rPr>
        <w:t> </w:t>
      </w:r>
      <w:r>
        <w:rPr>
          <w:w w:val="95"/>
        </w:rPr>
        <w:t>εγγραφής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πιστοποίησης,</w:t>
      </w:r>
      <w:r>
        <w:rPr>
          <w:spacing w:val="1"/>
          <w:w w:val="95"/>
        </w:rPr>
        <w:t> </w:t>
      </w:r>
      <w:r>
        <w:rPr>
          <w:w w:val="95"/>
        </w:rPr>
        <w:t>κατά</w:t>
      </w:r>
      <w:r>
        <w:rPr>
          <w:spacing w:val="1"/>
          <w:w w:val="95"/>
        </w:rPr>
        <w:t> </w:t>
      </w:r>
      <w:r>
        <w:rPr>
          <w:w w:val="95"/>
        </w:rPr>
        <w:t>περίπτωση: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1362"/>
      </w:pPr>
      <w:r>
        <w:rPr>
          <w:w w:val="95"/>
        </w:rPr>
        <w:t>Εάν το πιστοποιητικό εγγραφής ή η πιστοποίηση διατίθεται</w:t>
      </w:r>
      <w:r>
        <w:rPr>
          <w:spacing w:val="-53"/>
          <w:w w:val="95"/>
        </w:rPr>
        <w:t> </w:t>
      </w:r>
      <w:r>
        <w:rPr/>
        <w:t>ηλεκτρονικά,</w:t>
      </w:r>
      <w:r>
        <w:rPr>
          <w:spacing w:val="-1"/>
        </w:rPr>
        <w:t> </w:t>
      </w:r>
      <w:r>
        <w:rPr/>
        <w:t>αναφέρετε: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/>
        <w:t>Αναφέρετε τα δικαιολογητικά στα οποία βασίζεται η εγγραφή ή η</w:t>
      </w:r>
      <w:r>
        <w:rPr>
          <w:spacing w:val="1"/>
        </w:rPr>
        <w:t> </w:t>
      </w:r>
      <w:r>
        <w:rPr>
          <w:w w:val="95"/>
        </w:rPr>
        <w:t>πιστοποίηση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κατά</w:t>
      </w:r>
      <w:r>
        <w:rPr>
          <w:spacing w:val="-7"/>
          <w:w w:val="95"/>
        </w:rPr>
        <w:t> </w:t>
      </w:r>
      <w:r>
        <w:rPr>
          <w:w w:val="95"/>
        </w:rPr>
        <w:t>περίπτωση,</w:t>
      </w:r>
      <w:r>
        <w:rPr>
          <w:spacing w:val="-7"/>
          <w:w w:val="95"/>
        </w:rPr>
        <w:t> </w:t>
      </w:r>
      <w:r>
        <w:rPr>
          <w:w w:val="95"/>
        </w:rPr>
        <w:t>την</w:t>
      </w:r>
      <w:r>
        <w:rPr>
          <w:spacing w:val="-7"/>
          <w:w w:val="95"/>
        </w:rPr>
        <w:t> </w:t>
      </w:r>
      <w:r>
        <w:rPr>
          <w:w w:val="95"/>
        </w:rPr>
        <w:t>κατάταξη</w:t>
      </w:r>
      <w:r>
        <w:rPr>
          <w:spacing w:val="-7"/>
          <w:w w:val="95"/>
        </w:rPr>
        <w:t> </w:t>
      </w:r>
      <w:r>
        <w:rPr>
          <w:w w:val="95"/>
        </w:rPr>
        <w:t>στον</w:t>
      </w:r>
      <w:r>
        <w:rPr>
          <w:spacing w:val="-7"/>
          <w:w w:val="95"/>
        </w:rPr>
        <w:t> </w:t>
      </w:r>
      <w:r>
        <w:rPr>
          <w:w w:val="95"/>
        </w:rPr>
        <w:t>επίσημο</w:t>
      </w:r>
      <w:r>
        <w:rPr>
          <w:spacing w:val="-8"/>
          <w:w w:val="95"/>
        </w:rPr>
        <w:t> </w:t>
      </w:r>
      <w:r>
        <w:rPr>
          <w:w w:val="95"/>
        </w:rPr>
        <w:t>κατάλογο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694"/>
      </w:pPr>
      <w:r>
        <w:rPr>
          <w:w w:val="95"/>
        </w:rPr>
        <w:t>Η εγγραφή ή η πιστοποίηση καλύπτει όλα τα απαιτούμενα κριτήρια</w:t>
      </w:r>
      <w:r>
        <w:rPr>
          <w:spacing w:val="-53"/>
          <w:w w:val="95"/>
        </w:rPr>
        <w:t> </w:t>
      </w:r>
      <w:r>
        <w:rPr/>
        <w:t>επιλογής;</w:t>
      </w:r>
    </w:p>
    <w:p>
      <w:pPr>
        <w:spacing w:line="240" w:lineRule="exact" w:before="0"/>
        <w:ind w:left="248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3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είναι</w:t>
      </w:r>
      <w:r>
        <w:rPr>
          <w:spacing w:val="3"/>
          <w:w w:val="95"/>
        </w:rPr>
        <w:t> </w:t>
      </w:r>
      <w:r>
        <w:rPr>
          <w:w w:val="95"/>
        </w:rPr>
        <w:t>σε</w:t>
      </w:r>
      <w:r>
        <w:rPr>
          <w:spacing w:val="3"/>
          <w:w w:val="95"/>
        </w:rPr>
        <w:t> </w:t>
      </w:r>
      <w:r>
        <w:rPr>
          <w:w w:val="95"/>
        </w:rPr>
        <w:t>θέση</w:t>
      </w:r>
      <w:r>
        <w:rPr>
          <w:spacing w:val="3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προσκομίσει</w:t>
      </w:r>
      <w:r>
        <w:rPr>
          <w:spacing w:val="3"/>
          <w:w w:val="95"/>
        </w:rPr>
        <w:t> </w:t>
      </w:r>
      <w:r>
        <w:rPr>
          <w:w w:val="95"/>
        </w:rPr>
        <w:t>βεβαίωση</w:t>
      </w:r>
      <w:r>
        <w:rPr>
          <w:spacing w:val="1"/>
          <w:w w:val="95"/>
        </w:rPr>
        <w:t> </w:t>
      </w:r>
      <w:r>
        <w:rPr>
          <w:w w:val="95"/>
        </w:rPr>
        <w:t>πληρωμής</w:t>
      </w:r>
      <w:r>
        <w:rPr>
          <w:spacing w:val="-8"/>
          <w:w w:val="95"/>
        </w:rPr>
        <w:t> </w:t>
      </w:r>
      <w:r>
        <w:rPr>
          <w:w w:val="95"/>
        </w:rPr>
        <w:t>εισφορών</w:t>
      </w:r>
      <w:r>
        <w:rPr>
          <w:spacing w:val="-7"/>
          <w:w w:val="95"/>
        </w:rPr>
        <w:t> </w:t>
      </w:r>
      <w:r>
        <w:rPr>
          <w:w w:val="95"/>
        </w:rPr>
        <w:t>κοινωνικής</w:t>
      </w:r>
      <w:r>
        <w:rPr>
          <w:spacing w:val="-7"/>
          <w:w w:val="95"/>
        </w:rPr>
        <w:t> </w:t>
      </w:r>
      <w:r>
        <w:rPr>
          <w:w w:val="95"/>
        </w:rPr>
        <w:t>ασφάλισης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φόρων</w:t>
      </w:r>
      <w:r>
        <w:rPr>
          <w:spacing w:val="-7"/>
          <w:w w:val="95"/>
        </w:rPr>
        <w:t> </w:t>
      </w:r>
      <w:r>
        <w:rPr>
          <w:w w:val="95"/>
        </w:rPr>
        <w:t>ή</w:t>
      </w:r>
      <w:r>
        <w:rPr>
          <w:spacing w:val="-8"/>
          <w:w w:val="95"/>
        </w:rPr>
        <w:t> </w:t>
      </w:r>
      <w:r>
        <w:rPr>
          <w:w w:val="95"/>
        </w:rPr>
        <w:t>να</w:t>
      </w:r>
      <w:r>
        <w:rPr>
          <w:spacing w:val="-7"/>
          <w:w w:val="95"/>
        </w:rPr>
        <w:t> </w:t>
      </w:r>
      <w:r>
        <w:rPr>
          <w:w w:val="95"/>
        </w:rPr>
        <w:t>παράσχει</w:t>
      </w:r>
      <w:r>
        <w:rPr>
          <w:spacing w:val="-5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2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δίνουν</w:t>
      </w:r>
      <w:r>
        <w:rPr>
          <w:spacing w:val="3"/>
          <w:w w:val="95"/>
        </w:rPr>
        <w:t> </w:t>
      </w:r>
      <w:r>
        <w:rPr>
          <w:w w:val="95"/>
        </w:rPr>
        <w:t>τη</w:t>
      </w:r>
      <w:r>
        <w:rPr>
          <w:spacing w:val="2"/>
          <w:w w:val="95"/>
        </w:rPr>
        <w:t> </w:t>
      </w:r>
      <w:r>
        <w:rPr>
          <w:w w:val="95"/>
        </w:rPr>
        <w:t>δυνατότητα</w:t>
      </w:r>
      <w:r>
        <w:rPr>
          <w:spacing w:val="2"/>
          <w:w w:val="95"/>
        </w:rPr>
        <w:t> </w:t>
      </w:r>
      <w:r>
        <w:rPr>
          <w:w w:val="95"/>
        </w:rPr>
        <w:t>στην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στον</w:t>
      </w:r>
      <w:r>
        <w:rPr>
          <w:spacing w:val="7"/>
          <w:w w:val="95"/>
        </w:rPr>
        <w:t> </w:t>
      </w:r>
      <w:r>
        <w:rPr>
          <w:w w:val="95"/>
        </w:rPr>
        <w:t>αναθέτοντα</w:t>
      </w:r>
      <w:r>
        <w:rPr>
          <w:spacing w:val="8"/>
          <w:w w:val="95"/>
        </w:rPr>
        <w:t> </w:t>
      </w:r>
      <w:r>
        <w:rPr>
          <w:w w:val="95"/>
        </w:rPr>
        <w:t>φορέα</w:t>
      </w:r>
      <w:r>
        <w:rPr>
          <w:spacing w:val="7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λάβει</w:t>
      </w:r>
      <w:r>
        <w:rPr>
          <w:spacing w:val="7"/>
          <w:w w:val="95"/>
        </w:rPr>
        <w:t> </w:t>
      </w:r>
      <w:r>
        <w:rPr>
          <w:w w:val="95"/>
        </w:rPr>
        <w:t>απευθείας</w:t>
      </w:r>
      <w:r>
        <w:rPr>
          <w:spacing w:val="8"/>
          <w:w w:val="95"/>
        </w:rPr>
        <w:t> </w:t>
      </w:r>
      <w:r>
        <w:rPr>
          <w:w w:val="95"/>
        </w:rPr>
        <w:t>μέσω</w:t>
      </w:r>
      <w:r>
        <w:rPr>
          <w:spacing w:val="8"/>
          <w:w w:val="95"/>
        </w:rPr>
        <w:t> </w:t>
      </w:r>
      <w:r>
        <w:rPr>
          <w:w w:val="95"/>
        </w:rPr>
        <w:t>πρόσβασης</w:t>
      </w:r>
      <w:r>
        <w:rPr>
          <w:spacing w:val="7"/>
          <w:w w:val="95"/>
        </w:rPr>
        <w:t> </w:t>
      </w:r>
      <w:r>
        <w:rPr>
          <w:w w:val="95"/>
        </w:rPr>
        <w:t>σε</w:t>
      </w:r>
      <w:r>
        <w:rPr>
          <w:spacing w:val="1"/>
          <w:w w:val="95"/>
        </w:rPr>
        <w:t> </w:t>
      </w:r>
      <w:r>
        <w:rPr>
          <w:w w:val="95"/>
        </w:rPr>
        <w:t>εθνική</w:t>
      </w:r>
      <w:r>
        <w:rPr>
          <w:spacing w:val="4"/>
          <w:w w:val="95"/>
        </w:rPr>
        <w:t> </w:t>
      </w:r>
      <w:r>
        <w:rPr>
          <w:w w:val="95"/>
        </w:rPr>
        <w:t>βάση</w:t>
      </w:r>
      <w:r>
        <w:rPr>
          <w:spacing w:val="5"/>
          <w:w w:val="95"/>
        </w:rPr>
        <w:t> </w:t>
      </w:r>
      <w:r>
        <w:rPr>
          <w:w w:val="95"/>
        </w:rPr>
        <w:t>δεδομένων</w:t>
      </w:r>
      <w:r>
        <w:rPr>
          <w:spacing w:val="5"/>
          <w:w w:val="95"/>
        </w:rPr>
        <w:t> </w:t>
      </w:r>
      <w:r>
        <w:rPr>
          <w:w w:val="95"/>
        </w:rPr>
        <w:t>σε</w:t>
      </w:r>
      <w:r>
        <w:rPr>
          <w:spacing w:val="5"/>
          <w:w w:val="95"/>
        </w:rPr>
        <w:t> </w:t>
      </w:r>
      <w:r>
        <w:rPr>
          <w:w w:val="95"/>
        </w:rPr>
        <w:t>οποιοδήποτε</w:t>
      </w:r>
      <w:r>
        <w:rPr>
          <w:spacing w:val="4"/>
          <w:w w:val="95"/>
        </w:rPr>
        <w:t> </w:t>
      </w:r>
      <w:r>
        <w:rPr>
          <w:w w:val="95"/>
        </w:rPr>
        <w:t>κράτος</w:t>
      </w:r>
      <w:r>
        <w:rPr>
          <w:spacing w:val="5"/>
          <w:w w:val="95"/>
        </w:rPr>
        <w:t> </w:t>
      </w:r>
      <w:r>
        <w:rPr>
          <w:w w:val="95"/>
        </w:rPr>
        <w:t>μέλος</w:t>
      </w:r>
      <w:r>
        <w:rPr>
          <w:spacing w:val="5"/>
          <w:w w:val="95"/>
        </w:rPr>
        <w:t> </w:t>
      </w:r>
      <w:r>
        <w:rPr>
          <w:w w:val="95"/>
        </w:rPr>
        <w:t>αυτή</w:t>
      </w:r>
      <w:r>
        <w:rPr>
          <w:spacing w:val="5"/>
          <w:w w:val="95"/>
        </w:rPr>
        <w:t> </w:t>
      </w:r>
      <w:r>
        <w:rPr>
          <w:w w:val="95"/>
        </w:rPr>
        <w:t>διατίθεται</w:t>
      </w:r>
      <w:r>
        <w:rPr>
          <w:spacing w:val="-53"/>
          <w:w w:val="95"/>
        </w:rPr>
        <w:t> </w:t>
      </w:r>
      <w:r>
        <w:rPr/>
        <w:t>δωρεάν;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O</w:t>
      </w:r>
      <w:r>
        <w:rPr>
          <w:spacing w:val="7"/>
          <w:w w:val="95"/>
        </w:rPr>
        <w:t> </w:t>
      </w:r>
      <w:r>
        <w:rPr>
          <w:w w:val="95"/>
        </w:rPr>
        <w:t>ΟΦ</w:t>
      </w:r>
      <w:r>
        <w:rPr>
          <w:spacing w:val="8"/>
          <w:w w:val="95"/>
        </w:rPr>
        <w:t> </w:t>
      </w:r>
      <w:r>
        <w:rPr>
          <w:w w:val="95"/>
        </w:rPr>
        <w:t>συμμετάσχει</w:t>
      </w:r>
      <w:r>
        <w:rPr>
          <w:spacing w:val="7"/>
          <w:w w:val="95"/>
        </w:rPr>
        <w:t> </w:t>
      </w:r>
      <w:r>
        <w:rPr>
          <w:w w:val="95"/>
        </w:rPr>
        <w:t>στη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μαζί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7"/>
          <w:w w:val="95"/>
        </w:rPr>
        <w:t> </w:t>
      </w:r>
      <w:r>
        <w:rPr>
          <w:w w:val="95"/>
        </w:rPr>
        <w:t>άλλους</w:t>
      </w:r>
      <w:r>
        <w:rPr>
          <w:spacing w:val="8"/>
          <w:w w:val="95"/>
        </w:rPr>
        <w:t> </w:t>
      </w:r>
      <w:r>
        <w:rPr>
          <w:w w:val="95"/>
        </w:rPr>
        <w:t>Οικονομικούς</w:t>
      </w:r>
      <w:r>
        <w:rPr>
          <w:spacing w:val="7"/>
          <w:w w:val="95"/>
        </w:rPr>
        <w:t> </w:t>
      </w:r>
      <w:r>
        <w:rPr>
          <w:w w:val="95"/>
        </w:rPr>
        <w:t>Φορείς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spacing w:val="-1"/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συμμετέχει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κοινού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άλλους;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</w:pPr>
      <w:r>
        <w:rPr>
          <w:w w:val="95"/>
        </w:rPr>
        <w:t>Αναφέρετε</w:t>
      </w:r>
      <w:r>
        <w:rPr>
          <w:spacing w:val="4"/>
          <w:w w:val="95"/>
        </w:rPr>
        <w:t> </w:t>
      </w:r>
      <w:r>
        <w:rPr>
          <w:w w:val="95"/>
        </w:rPr>
        <w:t>τον</w:t>
      </w:r>
      <w:r>
        <w:rPr>
          <w:spacing w:val="4"/>
          <w:w w:val="95"/>
        </w:rPr>
        <w:t> </w:t>
      </w:r>
      <w:r>
        <w:rPr>
          <w:w w:val="95"/>
        </w:rPr>
        <w:t>ρόλο</w:t>
      </w:r>
      <w:r>
        <w:rPr>
          <w:spacing w:val="4"/>
          <w:w w:val="95"/>
        </w:rPr>
        <w:t> </w:t>
      </w:r>
      <w:r>
        <w:rPr>
          <w:w w:val="95"/>
        </w:rPr>
        <w:t>του</w:t>
      </w:r>
      <w:r>
        <w:rPr>
          <w:spacing w:val="4"/>
          <w:w w:val="95"/>
        </w:rPr>
        <w:t> </w:t>
      </w:r>
      <w:r>
        <w:rPr>
          <w:w w:val="95"/>
        </w:rPr>
        <w:t>οικονομικού</w:t>
      </w:r>
      <w:r>
        <w:rPr>
          <w:spacing w:val="4"/>
          <w:w w:val="95"/>
        </w:rPr>
        <w:t> </w:t>
      </w:r>
      <w:r>
        <w:rPr>
          <w:w w:val="95"/>
        </w:rPr>
        <w:t>φορέα</w:t>
      </w:r>
      <w:r>
        <w:rPr>
          <w:spacing w:val="4"/>
          <w:w w:val="95"/>
        </w:rPr>
        <w:t> </w:t>
      </w:r>
      <w:r>
        <w:rPr>
          <w:w w:val="95"/>
        </w:rPr>
        <w:t>στην</w:t>
      </w:r>
      <w:r>
        <w:rPr>
          <w:spacing w:val="4"/>
          <w:w w:val="95"/>
        </w:rPr>
        <w:t> </w:t>
      </w:r>
      <w:r>
        <w:rPr>
          <w:w w:val="95"/>
        </w:rPr>
        <w:t>ένωση</w:t>
      </w:r>
      <w:r>
        <w:rPr>
          <w:spacing w:val="4"/>
          <w:w w:val="95"/>
        </w:rPr>
        <w:t> </w:t>
      </w:r>
      <w:r>
        <w:rPr>
          <w:w w:val="95"/>
        </w:rPr>
        <w:t>(συντονιστής,</w:t>
      </w:r>
      <w:r>
        <w:rPr>
          <w:spacing w:val="-52"/>
          <w:w w:val="95"/>
        </w:rPr>
        <w:t> </w:t>
      </w:r>
      <w:r>
        <w:rPr/>
        <w:t>υπεύθυνος</w:t>
      </w:r>
      <w:r>
        <w:rPr>
          <w:spacing w:val="-5"/>
        </w:rPr>
        <w:t> </w:t>
      </w:r>
      <w:r>
        <w:rPr/>
        <w:t>για</w:t>
      </w:r>
      <w:r>
        <w:rPr>
          <w:spacing w:val="-4"/>
        </w:rPr>
        <w:t> </w:t>
      </w:r>
      <w:r>
        <w:rPr/>
        <w:t>συγκεκριμένα</w:t>
      </w:r>
      <w:r>
        <w:rPr>
          <w:spacing w:val="-5"/>
        </w:rPr>
        <w:t> </w:t>
      </w:r>
      <w:r>
        <w:rPr/>
        <w:t>καθήκοντα...):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301"/>
      </w:pPr>
      <w:r>
        <w:rPr>
          <w:w w:val="95"/>
        </w:rPr>
        <w:t>Προσδιορίστε τους άλλους οικονομικούς φορείς που συμμετέχουν από</w:t>
      </w:r>
      <w:r>
        <w:rPr>
          <w:spacing w:val="-53"/>
          <w:w w:val="95"/>
        </w:rPr>
        <w:t> </w:t>
      </w:r>
      <w:r>
        <w:rPr/>
        <w:t>κοινού</w:t>
      </w:r>
      <w:r>
        <w:rPr>
          <w:spacing w:val="-6"/>
        </w:rPr>
        <w:t> </w:t>
      </w:r>
      <w:r>
        <w:rPr/>
        <w:t>στη</w:t>
      </w:r>
      <w:r>
        <w:rPr>
          <w:spacing w:val="-5"/>
        </w:rPr>
        <w:t> </w:t>
      </w:r>
      <w:r>
        <w:rPr/>
        <w:t>διαδικασία</w:t>
      </w:r>
      <w:r>
        <w:rPr>
          <w:spacing w:val="-6"/>
        </w:rPr>
        <w:t> </w:t>
      </w:r>
      <w:r>
        <w:rPr/>
        <w:t>σύναψης</w:t>
      </w:r>
      <w:r>
        <w:rPr>
          <w:spacing w:val="-5"/>
        </w:rPr>
        <w:t> </w:t>
      </w:r>
      <w:r>
        <w:rPr/>
        <w:t>σύμβασης: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Κατά περίπτωση, επωνυμία της συμμετέχουσας</w:t>
      </w:r>
      <w:r>
        <w:rPr>
          <w:spacing w:val="1"/>
          <w:w w:val="95"/>
        </w:rPr>
        <w:t> </w:t>
      </w:r>
      <w:r>
        <w:rPr>
          <w:w w:val="95"/>
        </w:rPr>
        <w:t>ένωσης: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3"/>
        <w:ind w:left="924"/>
      </w:pPr>
      <w:r>
        <w:rPr>
          <w:w w:val="95"/>
        </w:rPr>
        <w:t>Τμήματα</w:t>
      </w:r>
      <w:r>
        <w:rPr>
          <w:spacing w:val="-2"/>
          <w:w w:val="95"/>
        </w:rPr>
        <w:t> </w:t>
      </w:r>
      <w:r>
        <w:rPr>
          <w:w w:val="95"/>
        </w:rPr>
        <w:t>που</w:t>
      </w:r>
      <w:r>
        <w:rPr>
          <w:spacing w:val="-2"/>
          <w:w w:val="95"/>
        </w:rPr>
        <w:t> </w:t>
      </w:r>
      <w:r>
        <w:rPr>
          <w:w w:val="95"/>
        </w:rPr>
        <w:t>συμμετάσχει</w:t>
      </w:r>
      <w:r>
        <w:rPr>
          <w:spacing w:val="-2"/>
          <w:w w:val="95"/>
        </w:rPr>
        <w:t> </w:t>
      </w:r>
      <w:r>
        <w:rPr>
          <w:w w:val="95"/>
        </w:rPr>
        <w:t>ο</w:t>
      </w:r>
      <w:r>
        <w:rPr>
          <w:spacing w:val="-2"/>
          <w:w w:val="95"/>
        </w:rPr>
        <w:t> </w:t>
      </w:r>
      <w:r>
        <w:rPr>
          <w:w w:val="95"/>
        </w:rPr>
        <w:t>ΟΦ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sz w:val="21"/>
        </w:rPr>
        <w:t>Κατά</w:t>
      </w:r>
      <w:r>
        <w:rPr>
          <w:spacing w:val="17"/>
          <w:sz w:val="21"/>
        </w:rPr>
        <w:t> </w:t>
      </w:r>
      <w:r>
        <w:rPr>
          <w:sz w:val="21"/>
        </w:rPr>
        <w:t>περίπτωση,</w:t>
      </w:r>
      <w:r>
        <w:rPr>
          <w:spacing w:val="17"/>
          <w:sz w:val="21"/>
        </w:rPr>
        <w:t> </w:t>
      </w:r>
      <w:r>
        <w:rPr>
          <w:sz w:val="21"/>
        </w:rPr>
        <w:t>αναφορά</w:t>
      </w:r>
      <w:r>
        <w:rPr>
          <w:spacing w:val="17"/>
          <w:sz w:val="21"/>
        </w:rPr>
        <w:t> </w:t>
      </w:r>
      <w:r>
        <w:rPr>
          <w:sz w:val="21"/>
        </w:rPr>
        <w:t>του</w:t>
      </w:r>
      <w:r>
        <w:rPr>
          <w:spacing w:val="17"/>
          <w:sz w:val="21"/>
        </w:rPr>
        <w:t> </w:t>
      </w:r>
      <w:r>
        <w:rPr>
          <w:sz w:val="21"/>
        </w:rPr>
        <w:t>τμήματος</w:t>
      </w:r>
      <w:r>
        <w:rPr>
          <w:spacing w:val="17"/>
          <w:sz w:val="21"/>
        </w:rPr>
        <w:t> </w:t>
      </w:r>
      <w:r>
        <w:rPr>
          <w:sz w:val="21"/>
        </w:rPr>
        <w:t>ή</w:t>
      </w:r>
      <w:r>
        <w:rPr>
          <w:spacing w:val="17"/>
          <w:sz w:val="21"/>
        </w:rPr>
        <w:t> </w:t>
      </w:r>
      <w:r>
        <w:rPr>
          <w:sz w:val="21"/>
        </w:rPr>
        <w:t>των</w:t>
      </w:r>
      <w:r>
        <w:rPr>
          <w:spacing w:val="17"/>
          <w:sz w:val="21"/>
        </w:rPr>
        <w:t> </w:t>
      </w:r>
      <w:r>
        <w:rPr>
          <w:sz w:val="21"/>
        </w:rPr>
        <w:t>τμημάτων</w:t>
      </w:r>
      <w:r>
        <w:rPr>
          <w:spacing w:val="18"/>
          <w:sz w:val="21"/>
        </w:rPr>
        <w:t> </w:t>
      </w:r>
      <w:r>
        <w:rPr>
          <w:sz w:val="21"/>
        </w:rPr>
        <w:t>για</w:t>
      </w:r>
      <w:r>
        <w:rPr>
          <w:spacing w:val="17"/>
          <w:sz w:val="21"/>
        </w:rPr>
        <w:t> </w:t>
      </w:r>
      <w:r>
        <w:rPr>
          <w:sz w:val="21"/>
        </w:rPr>
        <w:t>τα</w:t>
      </w:r>
      <w:r>
        <w:rPr>
          <w:spacing w:val="17"/>
          <w:sz w:val="21"/>
        </w:rPr>
        <w:t> </w:t>
      </w:r>
      <w:r>
        <w:rPr>
          <w:sz w:val="21"/>
        </w:rPr>
        <w:t>οποία</w:t>
      </w:r>
      <w:r>
        <w:rPr>
          <w:spacing w:val="17"/>
          <w:sz w:val="21"/>
        </w:rPr>
        <w:t> </w:t>
      </w:r>
      <w:r>
        <w:rPr>
          <w:sz w:val="21"/>
        </w:rPr>
        <w:t>ο</w:t>
      </w:r>
      <w:r>
        <w:rPr>
          <w:spacing w:val="17"/>
          <w:sz w:val="21"/>
        </w:rPr>
        <w:t> </w:t>
      </w:r>
      <w:r>
        <w:rPr>
          <w:sz w:val="21"/>
        </w:rPr>
        <w:t>οικονομικός</w:t>
      </w:r>
      <w:r>
        <w:rPr>
          <w:spacing w:val="-55"/>
          <w:sz w:val="21"/>
        </w:rPr>
        <w:t> </w:t>
      </w:r>
      <w:r>
        <w:rPr>
          <w:sz w:val="21"/>
        </w:rPr>
        <w:t>φορέας</w:t>
      </w:r>
      <w:r>
        <w:rPr>
          <w:spacing w:val="1"/>
          <w:sz w:val="21"/>
        </w:rPr>
        <w:t> </w:t>
      </w:r>
      <w:r>
        <w:rPr>
          <w:sz w:val="21"/>
        </w:rPr>
        <w:t>επιθυμεί</w:t>
      </w:r>
      <w:r>
        <w:rPr>
          <w:spacing w:val="1"/>
          <w:sz w:val="21"/>
        </w:rPr>
        <w:t> </w:t>
      </w:r>
      <w:r>
        <w:rPr>
          <w:sz w:val="21"/>
        </w:rPr>
        <w:t>να</w:t>
      </w:r>
      <w:r>
        <w:rPr>
          <w:spacing w:val="2"/>
          <w:sz w:val="21"/>
        </w:rPr>
        <w:t> </w:t>
      </w:r>
      <w:r>
        <w:rPr>
          <w:sz w:val="21"/>
        </w:rPr>
        <w:t>υποβάλει</w:t>
      </w:r>
      <w:r>
        <w:rPr>
          <w:spacing w:val="1"/>
          <w:sz w:val="21"/>
        </w:rPr>
        <w:t> </w:t>
      </w:r>
      <w:r>
        <w:rPr>
          <w:sz w:val="21"/>
        </w:rPr>
        <w:t>προσφορά.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93"/>
        <w:ind w:left="114"/>
      </w:pPr>
      <w:r>
        <w:rPr>
          <w:w w:val="95"/>
        </w:rPr>
        <w:t>Β: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3"/>
          <w:w w:val="95"/>
        </w:rPr>
        <w:t> </w:t>
      </w:r>
      <w:r>
        <w:rPr>
          <w:w w:val="95"/>
        </w:rPr>
        <w:t>τους</w:t>
      </w:r>
      <w:r>
        <w:rPr>
          <w:spacing w:val="2"/>
          <w:w w:val="95"/>
        </w:rPr>
        <w:t> </w:t>
      </w:r>
      <w:r>
        <w:rPr>
          <w:w w:val="95"/>
        </w:rPr>
        <w:t>εκπροσώπους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οικονομικού</w:t>
      </w:r>
      <w:r>
        <w:rPr>
          <w:spacing w:val="2"/>
          <w:w w:val="95"/>
        </w:rPr>
        <w:t> </w:t>
      </w:r>
      <w:r>
        <w:rPr>
          <w:w w:val="95"/>
        </w:rPr>
        <w:t>φορέα</w:t>
      </w:r>
      <w:r>
        <w:rPr>
          <w:spacing w:val="2"/>
          <w:w w:val="95"/>
        </w:rPr>
        <w:t> </w:t>
      </w:r>
      <w:r>
        <w:rPr>
          <w:w w:val="95"/>
        </w:rPr>
        <w:t>#1</w:t>
      </w:r>
    </w:p>
    <w:p>
      <w:pPr>
        <w:pStyle w:val="BodyText"/>
        <w:spacing w:before="127"/>
        <w:ind w:left="924"/>
      </w:pPr>
      <w:r>
        <w:rPr/>
        <w:t>Όνομα:</w:t>
      </w:r>
    </w:p>
    <w:p>
      <w:pPr>
        <w:pStyle w:val="BodyText"/>
        <w:spacing w:before="53"/>
        <w:ind w:left="924"/>
      </w:pPr>
      <w:r>
        <w:rPr/>
        <w:t>Επώνυμο:</w:t>
      </w:r>
    </w:p>
    <w:p>
      <w:pPr>
        <w:pStyle w:val="BodyText"/>
        <w:spacing w:before="52"/>
        <w:ind w:left="924"/>
      </w:pPr>
      <w:r>
        <w:rPr>
          <w:w w:val="95"/>
        </w:rPr>
        <w:t>Ημερομηνία</w:t>
      </w:r>
      <w:r>
        <w:rPr>
          <w:spacing w:val="-5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3"/>
        <w:ind w:left="924"/>
      </w:pPr>
      <w:r>
        <w:rPr>
          <w:w w:val="95"/>
        </w:rPr>
        <w:t>Τόπος</w:t>
      </w:r>
      <w:r>
        <w:rPr>
          <w:spacing w:val="-10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>
          <w:w w:val="95"/>
        </w:rPr>
        <w:t>Θέση/Ενεργών</w:t>
      </w:r>
      <w:r>
        <w:rPr>
          <w:spacing w:val="1"/>
          <w:w w:val="95"/>
        </w:rPr>
        <w:t> </w:t>
      </w:r>
      <w:r>
        <w:rPr>
          <w:w w:val="95"/>
        </w:rPr>
        <w:t>υπό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1"/>
          <w:w w:val="95"/>
        </w:rPr>
        <w:t> </w:t>
      </w:r>
      <w:r>
        <w:rPr>
          <w:w w:val="95"/>
        </w:rPr>
        <w:t>ιδιότητα:</w:t>
      </w:r>
    </w:p>
    <w:p>
      <w:pPr>
        <w:pStyle w:val="BodyText"/>
        <w:spacing w:line="367" w:lineRule="auto" w:before="216"/>
        <w:ind w:left="924" w:right="2192" w:hanging="810"/>
      </w:pPr>
      <w:r>
        <w:rPr>
          <w:w w:val="95"/>
        </w:rPr>
        <w:t>Γ:</w:t>
      </w:r>
      <w:r>
        <w:rPr>
          <w:spacing w:val="13"/>
          <w:w w:val="95"/>
        </w:rPr>
        <w:t> </w:t>
      </w:r>
      <w:r>
        <w:rPr>
          <w:w w:val="95"/>
        </w:rPr>
        <w:t>Πληροφορίες</w:t>
      </w:r>
      <w:r>
        <w:rPr>
          <w:spacing w:val="14"/>
          <w:w w:val="95"/>
        </w:rPr>
        <w:t> </w:t>
      </w:r>
      <w:r>
        <w:rPr>
          <w:w w:val="95"/>
        </w:rPr>
        <w:t>σχετικά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4"/>
          <w:w w:val="95"/>
        </w:rPr>
        <w:t> </w:t>
      </w:r>
      <w:r>
        <w:rPr>
          <w:w w:val="95"/>
        </w:rPr>
        <w:t>τη</w:t>
      </w:r>
      <w:r>
        <w:rPr>
          <w:spacing w:val="14"/>
          <w:w w:val="95"/>
        </w:rPr>
        <w:t> </w:t>
      </w:r>
      <w:r>
        <w:rPr>
          <w:w w:val="95"/>
        </w:rPr>
        <w:t>στήριξη</w:t>
      </w:r>
      <w:r>
        <w:rPr>
          <w:spacing w:val="13"/>
          <w:w w:val="95"/>
        </w:rPr>
        <w:t> </w:t>
      </w:r>
      <w:r>
        <w:rPr>
          <w:w w:val="95"/>
        </w:rPr>
        <w:t>στις</w:t>
      </w:r>
      <w:r>
        <w:rPr>
          <w:spacing w:val="14"/>
          <w:w w:val="95"/>
        </w:rPr>
        <w:t> </w:t>
      </w:r>
      <w:r>
        <w:rPr>
          <w:w w:val="95"/>
        </w:rPr>
        <w:t>ικανότητες</w:t>
      </w:r>
      <w:r>
        <w:rPr>
          <w:spacing w:val="14"/>
          <w:w w:val="95"/>
        </w:rPr>
        <w:t> </w:t>
      </w:r>
      <w:r>
        <w:rPr>
          <w:w w:val="95"/>
        </w:rPr>
        <w:t>άλλων</w:t>
      </w:r>
      <w:r>
        <w:rPr>
          <w:spacing w:val="13"/>
          <w:w w:val="95"/>
        </w:rPr>
        <w:t> </w:t>
      </w:r>
      <w:r>
        <w:rPr>
          <w:w w:val="95"/>
        </w:rPr>
        <w:t>οντοτήτων</w:t>
      </w:r>
      <w:r>
        <w:rPr>
          <w:spacing w:val="-52"/>
          <w:w w:val="95"/>
        </w:rPr>
        <w:t> </w:t>
      </w:r>
      <w:r>
        <w:rPr/>
        <w:t>Βασίζεται</w:t>
      </w:r>
      <w:r>
        <w:rPr>
          <w:spacing w:val="-4"/>
        </w:rPr>
        <w:t> </w:t>
      </w:r>
      <w:r>
        <w:rPr/>
        <w:t>σε</w:t>
      </w:r>
      <w:r>
        <w:rPr>
          <w:spacing w:val="-3"/>
        </w:rPr>
        <w:t> </w:t>
      </w:r>
      <w:r>
        <w:rPr/>
        <w:t>ικανότητες</w:t>
      </w:r>
      <w:r>
        <w:rPr>
          <w:spacing w:val="-3"/>
        </w:rPr>
        <w:t> </w:t>
      </w:r>
      <w:r>
        <w:rPr/>
        <w:t>άλλων</w:t>
      </w:r>
      <w:r>
        <w:rPr>
          <w:spacing w:val="-3"/>
        </w:rPr>
        <w:t> </w:t>
      </w:r>
      <w:r>
        <w:rPr/>
        <w:t>οντοτήτων</w:t>
      </w:r>
    </w:p>
    <w:p>
      <w:pPr>
        <w:spacing w:line="292" w:lineRule="auto" w:before="0"/>
        <w:ind w:left="924" w:right="58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στηρίζεται στις ικανότητες άλλων οντοτήτων προκειμένου να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ανταποκριθεί στα κριτήρια επιλογής που καθορίζονται στο μέρος IV και στα (τυχόν)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κριτήρια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κανόνες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μέρος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κατωτέρω;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left="114" w:right="1145"/>
      </w:pPr>
      <w:r>
        <w:rPr>
          <w:w w:val="95"/>
        </w:rPr>
        <w:t>Δ:</w:t>
      </w:r>
      <w:r>
        <w:rPr>
          <w:spacing w:val="6"/>
          <w:w w:val="95"/>
        </w:rPr>
        <w:t> </w:t>
      </w: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7"/>
          <w:w w:val="95"/>
        </w:rPr>
        <w:t> </w:t>
      </w:r>
      <w:r>
        <w:rPr>
          <w:w w:val="95"/>
        </w:rPr>
        <w:t>με</w:t>
      </w:r>
      <w:r>
        <w:rPr>
          <w:spacing w:val="6"/>
          <w:w w:val="95"/>
        </w:rPr>
        <w:t> </w:t>
      </w:r>
      <w:r>
        <w:rPr>
          <w:w w:val="95"/>
        </w:rPr>
        <w:t>υπεργολάβους</w:t>
      </w:r>
      <w:r>
        <w:rPr>
          <w:spacing w:val="7"/>
          <w:w w:val="95"/>
        </w:rPr>
        <w:t> </w:t>
      </w:r>
      <w:r>
        <w:rPr>
          <w:w w:val="95"/>
        </w:rPr>
        <w:t>στην</w:t>
      </w:r>
      <w:r>
        <w:rPr>
          <w:spacing w:val="7"/>
          <w:w w:val="95"/>
        </w:rPr>
        <w:t> </w:t>
      </w:r>
      <w:r>
        <w:rPr>
          <w:w w:val="95"/>
        </w:rPr>
        <w:t>ικανότητα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οποίων</w:t>
      </w:r>
      <w:r>
        <w:rPr>
          <w:spacing w:val="7"/>
          <w:w w:val="95"/>
        </w:rPr>
        <w:t> </w:t>
      </w:r>
      <w:r>
        <w:rPr>
          <w:w w:val="95"/>
        </w:rPr>
        <w:t>δεν</w:t>
      </w:r>
      <w:r>
        <w:rPr>
          <w:spacing w:val="7"/>
          <w:w w:val="95"/>
        </w:rPr>
        <w:t> </w:t>
      </w:r>
      <w:r>
        <w:rPr>
          <w:w w:val="95"/>
        </w:rPr>
        <w:t>στηρίζεται</w:t>
      </w:r>
      <w:r>
        <w:rPr>
          <w:spacing w:val="-53"/>
          <w:w w:val="95"/>
        </w:rPr>
        <w:t> </w:t>
      </w:r>
      <w:r>
        <w:rPr/>
        <w:t>ο</w:t>
      </w:r>
      <w:r>
        <w:rPr>
          <w:spacing w:val="-1"/>
        </w:rPr>
        <w:t> </w:t>
      </w:r>
      <w:r>
        <w:rPr/>
        <w:t>οικονομικός</w:t>
      </w:r>
      <w:r>
        <w:rPr>
          <w:spacing w:val="-1"/>
        </w:rPr>
        <w:t> </w:t>
      </w:r>
      <w:r>
        <w:rPr/>
        <w:t>φορέας</w:t>
      </w:r>
    </w:p>
    <w:p>
      <w:pPr>
        <w:pStyle w:val="BodyText"/>
        <w:spacing w:before="74"/>
        <w:ind w:left="924"/>
      </w:pPr>
      <w:r>
        <w:rPr>
          <w:w w:val="95"/>
        </w:rPr>
        <w:t>Δεν</w:t>
      </w:r>
      <w:r>
        <w:rPr>
          <w:spacing w:val="18"/>
          <w:w w:val="95"/>
        </w:rPr>
        <w:t> </w:t>
      </w:r>
      <w:r>
        <w:rPr>
          <w:w w:val="95"/>
        </w:rPr>
        <w:t>βασίζεται</w:t>
      </w:r>
      <w:r>
        <w:rPr>
          <w:spacing w:val="18"/>
          <w:w w:val="95"/>
        </w:rPr>
        <w:t> </w:t>
      </w:r>
      <w:r>
        <w:rPr>
          <w:w w:val="95"/>
        </w:rPr>
        <w:t>σε</w:t>
      </w:r>
      <w:r>
        <w:rPr>
          <w:spacing w:val="18"/>
          <w:w w:val="95"/>
        </w:rPr>
        <w:t> </w:t>
      </w:r>
      <w:r>
        <w:rPr>
          <w:w w:val="95"/>
        </w:rPr>
        <w:t>ικανότητες</w:t>
      </w:r>
      <w:r>
        <w:rPr>
          <w:spacing w:val="18"/>
          <w:w w:val="95"/>
        </w:rPr>
        <w:t> </w:t>
      </w:r>
      <w:r>
        <w:rPr>
          <w:w w:val="95"/>
        </w:rPr>
        <w:t>άλλων</w:t>
      </w:r>
      <w:r>
        <w:rPr>
          <w:spacing w:val="18"/>
          <w:w w:val="95"/>
        </w:rPr>
        <w:t> </w:t>
      </w:r>
      <w:r>
        <w:rPr>
          <w:w w:val="95"/>
        </w:rPr>
        <w:t>οντοτήτων</w:t>
      </w:r>
    </w:p>
    <w:p>
      <w:pPr>
        <w:spacing w:line="292" w:lineRule="auto" w:before="127"/>
        <w:ind w:left="924" w:right="621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προτίθεται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αναθέσει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τμήμα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τρίτους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μορφή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υπεργολαβίας;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8"/>
        <w:ind w:left="0"/>
        <w:rPr>
          <w:b w:val="0"/>
          <w:sz w:val="28"/>
        </w:rPr>
      </w:pPr>
    </w:p>
    <w:p>
      <w:pPr>
        <w:pStyle w:val="Heading1"/>
        <w:tabs>
          <w:tab w:pos="9511" w:val="left" w:leader="none"/>
        </w:tabs>
      </w:pPr>
      <w:r>
        <w:rPr>
          <w:color w:val="000000"/>
          <w:w w:val="95"/>
          <w:shd w:fill="DEDEDE" w:color="auto" w:val="clear"/>
        </w:rPr>
        <w:t>Μέρος</w:t>
      </w:r>
      <w:r>
        <w:rPr>
          <w:color w:val="000000"/>
          <w:spacing w:val="20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ΙΙΙ:</w:t>
      </w:r>
      <w:r>
        <w:rPr>
          <w:color w:val="000000"/>
          <w:spacing w:val="21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Λόγοι</w:t>
      </w:r>
      <w:r>
        <w:rPr>
          <w:color w:val="000000"/>
          <w:spacing w:val="20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αποκλεισμού</w:t>
      </w:r>
      <w:r>
        <w:rPr>
          <w:color w:val="000000"/>
          <w:shd w:fill="DEDEDE" w:color="auto" w:val="clear"/>
        </w:rPr>
        <w:tab/>
      </w:r>
    </w:p>
    <w:p>
      <w:pPr>
        <w:pStyle w:val="BodyText"/>
        <w:spacing w:before="198"/>
        <w:ind w:left="114"/>
      </w:pPr>
      <w:r>
        <w:rPr>
          <w:w w:val="95"/>
        </w:rPr>
        <w:t>Α:</w:t>
      </w:r>
      <w:r>
        <w:rPr>
          <w:spacing w:val="9"/>
          <w:w w:val="95"/>
        </w:rPr>
        <w:t> </w:t>
      </w:r>
      <w:r>
        <w:rPr>
          <w:w w:val="95"/>
        </w:rPr>
        <w:t>Λόγοι</w:t>
      </w:r>
      <w:r>
        <w:rPr>
          <w:spacing w:val="9"/>
          <w:w w:val="95"/>
        </w:rPr>
        <w:t> </w:t>
      </w:r>
      <w:r>
        <w:rPr>
          <w:w w:val="95"/>
        </w:rPr>
        <w:t>που</w:t>
      </w:r>
      <w:r>
        <w:rPr>
          <w:spacing w:val="10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10"/>
          <w:w w:val="95"/>
        </w:rPr>
        <w:t> </w:t>
      </w:r>
      <w:r>
        <w:rPr>
          <w:w w:val="95"/>
        </w:rPr>
        <w:t>καταδίκες</w:t>
      </w:r>
    </w:p>
    <w:p>
      <w:pPr>
        <w:pStyle w:val="BodyText"/>
        <w:spacing w:line="292" w:lineRule="auto" w:before="128"/>
        <w:ind w:left="924" w:right="242"/>
      </w:pPr>
      <w:r>
        <w:rPr>
          <w:w w:val="95"/>
        </w:rPr>
        <w:t>Λόγοι</w:t>
      </w:r>
      <w:r>
        <w:rPr>
          <w:spacing w:val="8"/>
          <w:w w:val="95"/>
        </w:rPr>
        <w:t> </w:t>
      </w:r>
      <w:r>
        <w:rPr>
          <w:w w:val="95"/>
        </w:rPr>
        <w:t>που</w:t>
      </w:r>
      <w:r>
        <w:rPr>
          <w:spacing w:val="9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8"/>
          <w:w w:val="95"/>
        </w:rPr>
        <w:t> </w:t>
      </w:r>
      <w:r>
        <w:rPr>
          <w:w w:val="95"/>
        </w:rPr>
        <w:t>καταδίκες</w:t>
      </w:r>
      <w:r>
        <w:rPr>
          <w:spacing w:val="9"/>
          <w:w w:val="95"/>
        </w:rPr>
        <w:t> </w:t>
      </w:r>
      <w:r>
        <w:rPr>
          <w:w w:val="95"/>
        </w:rPr>
        <w:t>βάσει</w:t>
      </w:r>
      <w:r>
        <w:rPr>
          <w:spacing w:val="9"/>
          <w:w w:val="95"/>
        </w:rPr>
        <w:t> </w:t>
      </w:r>
      <w:r>
        <w:rPr>
          <w:w w:val="95"/>
        </w:rPr>
        <w:t>των</w:t>
      </w:r>
      <w:r>
        <w:rPr>
          <w:spacing w:val="9"/>
          <w:w w:val="95"/>
        </w:rPr>
        <w:t> </w:t>
      </w:r>
      <w:r>
        <w:rPr>
          <w:w w:val="95"/>
        </w:rPr>
        <w:t>εθνικών</w:t>
      </w:r>
      <w:r>
        <w:rPr>
          <w:spacing w:val="9"/>
          <w:w w:val="95"/>
        </w:rPr>
        <w:t> </w:t>
      </w:r>
      <w:r>
        <w:rPr>
          <w:w w:val="95"/>
        </w:rPr>
        <w:t>διατάξεων</w:t>
      </w:r>
      <w:r>
        <w:rPr>
          <w:spacing w:val="8"/>
          <w:w w:val="95"/>
        </w:rPr>
        <w:t> </w:t>
      </w:r>
      <w:r>
        <w:rPr>
          <w:w w:val="95"/>
        </w:rPr>
        <w:t>για</w:t>
      </w:r>
      <w:r>
        <w:rPr>
          <w:spacing w:val="9"/>
          <w:w w:val="95"/>
        </w:rPr>
        <w:t> </w:t>
      </w:r>
      <w:r>
        <w:rPr>
          <w:w w:val="95"/>
        </w:rPr>
        <w:t>την</w:t>
      </w:r>
      <w:r>
        <w:rPr>
          <w:spacing w:val="-52"/>
          <w:w w:val="95"/>
        </w:rPr>
        <w:t> </w:t>
      </w:r>
      <w:r>
        <w:rPr>
          <w:w w:val="95"/>
        </w:rPr>
        <w:t>εφαρμογή</w:t>
      </w:r>
      <w:r>
        <w:rPr>
          <w:spacing w:val="1"/>
          <w:w w:val="95"/>
        </w:rPr>
        <w:t> </w:t>
      </w:r>
      <w:r>
        <w:rPr>
          <w:w w:val="95"/>
        </w:rPr>
        <w:t>των</w:t>
      </w:r>
      <w:r>
        <w:rPr>
          <w:spacing w:val="1"/>
          <w:w w:val="95"/>
        </w:rPr>
        <w:t> </w:t>
      </w:r>
      <w:r>
        <w:rPr>
          <w:w w:val="95"/>
        </w:rPr>
        <w:t>λόγων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ορίζονται</w:t>
      </w:r>
      <w:r>
        <w:rPr>
          <w:spacing w:val="2"/>
          <w:w w:val="95"/>
        </w:rPr>
        <w:t> </w:t>
      </w:r>
      <w:r>
        <w:rPr>
          <w:w w:val="95"/>
        </w:rPr>
        <w:t>στο</w:t>
      </w:r>
      <w:r>
        <w:rPr>
          <w:spacing w:val="1"/>
          <w:w w:val="95"/>
        </w:rPr>
        <w:t> </w:t>
      </w:r>
      <w:r>
        <w:rPr>
          <w:w w:val="95"/>
        </w:rPr>
        <w:t>άρθρο</w:t>
      </w:r>
      <w:r>
        <w:rPr>
          <w:spacing w:val="2"/>
          <w:w w:val="95"/>
        </w:rPr>
        <w:t> </w:t>
      </w:r>
      <w:r>
        <w:rPr>
          <w:w w:val="95"/>
        </w:rPr>
        <w:t>57</w:t>
      </w:r>
      <w:r>
        <w:rPr>
          <w:spacing w:val="1"/>
          <w:w w:val="95"/>
        </w:rPr>
        <w:t> </w:t>
      </w:r>
      <w:r>
        <w:rPr>
          <w:w w:val="95"/>
        </w:rPr>
        <w:t>παράγραφος</w:t>
      </w:r>
      <w:r>
        <w:rPr>
          <w:spacing w:val="2"/>
          <w:w w:val="95"/>
        </w:rPr>
        <w:t> </w:t>
      </w:r>
      <w:r>
        <w:rPr>
          <w:w w:val="95"/>
        </w:rPr>
        <w:t>1</w:t>
      </w:r>
      <w:r>
        <w:rPr>
          <w:spacing w:val="1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>
          <w:w w:val="95"/>
        </w:rPr>
        <w:t>οδηγίας:</w:t>
      </w:r>
      <w:r>
        <w:rPr>
          <w:spacing w:val="1"/>
          <w:w w:val="95"/>
        </w:rPr>
        <w:t> </w:t>
      </w:r>
      <w:r>
        <w:rPr/>
        <w:t>Συμμετοχή</w:t>
      </w:r>
      <w:r>
        <w:rPr>
          <w:spacing w:val="-3"/>
        </w:rPr>
        <w:t> </w:t>
      </w:r>
      <w:r>
        <w:rPr/>
        <w:t>σε</w:t>
      </w:r>
      <w:r>
        <w:rPr>
          <w:spacing w:val="-3"/>
        </w:rPr>
        <w:t> </w:t>
      </w:r>
      <w:r>
        <w:rPr/>
        <w:t>εγκληματική</w:t>
      </w:r>
      <w:r>
        <w:rPr>
          <w:spacing w:val="-2"/>
        </w:rPr>
        <w:t> </w:t>
      </w:r>
      <w:r>
        <w:rPr/>
        <w:t>οργάνωση</w:t>
      </w:r>
    </w:p>
    <w:p>
      <w:pPr>
        <w:spacing w:line="292" w:lineRule="auto" w:before="73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Διαφθορά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before="203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 w:line="240" w:lineRule="exact"/>
        <w:jc w:val="both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Απάτη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before="203"/>
      </w:pPr>
      <w:r>
        <w:rPr/>
        <w:t>Λόγος(-οι)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Τρομοκρατικά</w:t>
      </w:r>
      <w:r>
        <w:rPr>
          <w:spacing w:val="12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ή</w:t>
      </w:r>
      <w:r>
        <w:rPr>
          <w:spacing w:val="13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συνδεόμενα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2"/>
          <w:w w:val="95"/>
        </w:rPr>
        <w:t> </w:t>
      </w:r>
      <w:r>
        <w:rPr>
          <w:w w:val="95"/>
        </w:rPr>
        <w:t>τρομοκρατικές</w:t>
      </w:r>
      <w:r>
        <w:rPr>
          <w:spacing w:val="12"/>
          <w:w w:val="95"/>
        </w:rPr>
        <w:t> </w:t>
      </w:r>
      <w:r>
        <w:rPr>
          <w:w w:val="95"/>
        </w:rPr>
        <w:t>δραστηριότητες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7"/>
        <w:ind w:left="924" w:right="1290"/>
      </w:pPr>
      <w:r>
        <w:rPr>
          <w:spacing w:val="-1"/>
          <w:w w:val="95"/>
        </w:rPr>
        <w:t>Νομιμοποίηση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εσόδων</w:t>
      </w:r>
      <w:r>
        <w:rPr>
          <w:spacing w:val="-11"/>
          <w:w w:val="95"/>
        </w:rPr>
        <w:t> </w:t>
      </w:r>
      <w:r>
        <w:rPr>
          <w:w w:val="95"/>
        </w:rPr>
        <w:t>από</w:t>
      </w:r>
      <w:r>
        <w:rPr>
          <w:spacing w:val="-10"/>
          <w:w w:val="95"/>
        </w:rPr>
        <w:t> </w:t>
      </w:r>
      <w:r>
        <w:rPr>
          <w:w w:val="95"/>
        </w:rPr>
        <w:t>παράνομες</w:t>
      </w:r>
      <w:r>
        <w:rPr>
          <w:spacing w:val="-11"/>
          <w:w w:val="95"/>
        </w:rPr>
        <w:t> </w:t>
      </w:r>
      <w:r>
        <w:rPr>
          <w:w w:val="95"/>
        </w:rPr>
        <w:t>δραστηριότητες</w:t>
      </w:r>
      <w:r>
        <w:rPr>
          <w:spacing w:val="-11"/>
          <w:w w:val="95"/>
        </w:rPr>
        <w:t> </w:t>
      </w:r>
      <w:r>
        <w:rPr>
          <w:w w:val="95"/>
        </w:rPr>
        <w:t>ή</w:t>
      </w:r>
      <w:r>
        <w:rPr>
          <w:spacing w:val="-10"/>
          <w:w w:val="95"/>
        </w:rPr>
        <w:t> </w:t>
      </w:r>
      <w:r>
        <w:rPr>
          <w:w w:val="95"/>
        </w:rPr>
        <w:t>χρηματοδότηση</w:t>
      </w:r>
      <w:r>
        <w:rPr>
          <w:spacing w:val="-11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τρομοκρατίας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Παιδική</w:t>
      </w:r>
      <w:r>
        <w:rPr>
          <w:spacing w:val="5"/>
          <w:w w:val="95"/>
        </w:rPr>
        <w:t> </w:t>
      </w:r>
      <w:r>
        <w:rPr>
          <w:w w:val="95"/>
        </w:rPr>
        <w:t>εργασία</w:t>
      </w:r>
      <w:r>
        <w:rPr>
          <w:spacing w:val="6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άλλες</w:t>
      </w:r>
      <w:r>
        <w:rPr>
          <w:spacing w:val="5"/>
          <w:w w:val="95"/>
        </w:rPr>
        <w:t> </w:t>
      </w:r>
      <w:r>
        <w:rPr>
          <w:w w:val="95"/>
        </w:rPr>
        <w:t>μορφές</w:t>
      </w:r>
      <w:r>
        <w:rPr>
          <w:spacing w:val="6"/>
          <w:w w:val="95"/>
        </w:rPr>
        <w:t> </w:t>
      </w:r>
      <w:r>
        <w:rPr>
          <w:w w:val="95"/>
        </w:rPr>
        <w:t>εμπορίας</w:t>
      </w:r>
      <w:r>
        <w:rPr>
          <w:spacing w:val="6"/>
          <w:w w:val="95"/>
        </w:rPr>
        <w:t> </w:t>
      </w:r>
      <w:r>
        <w:rPr>
          <w:w w:val="95"/>
        </w:rPr>
        <w:t>ανθρώπων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/>
        <w:t>Λόγος(-οι)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370" w:lineRule="atLeast" w:before="231"/>
        <w:ind w:left="924" w:right="1331" w:hanging="810"/>
      </w:pPr>
      <w:r>
        <w:rPr>
          <w:w w:val="95"/>
        </w:rPr>
        <w:t>Β: Λόγοι που σχετίζονται με την καταβολή φόρων ή εισφορών κοινωνικής ασφάλισης</w:t>
      </w:r>
      <w:r>
        <w:rPr>
          <w:spacing w:val="-53"/>
          <w:w w:val="95"/>
        </w:rPr>
        <w:t> </w:t>
      </w:r>
      <w:r>
        <w:rPr/>
        <w:t>Καταβολή</w:t>
      </w:r>
      <w:r>
        <w:rPr>
          <w:spacing w:val="-8"/>
        </w:rPr>
        <w:t> </w:t>
      </w:r>
      <w:r>
        <w:rPr/>
        <w:t>φόρων</w:t>
      </w:r>
      <w:r>
        <w:rPr>
          <w:spacing w:val="-7"/>
        </w:rPr>
        <w:t> </w:t>
      </w:r>
      <w:r>
        <w:rPr/>
        <w:t>ή</w:t>
      </w:r>
      <w:r>
        <w:rPr>
          <w:spacing w:val="-7"/>
        </w:rPr>
        <w:t> </w:t>
      </w:r>
      <w:r>
        <w:rPr/>
        <w:t>εισφορών</w:t>
      </w:r>
      <w:r>
        <w:rPr>
          <w:spacing w:val="-7"/>
        </w:rPr>
        <w:t> </w:t>
      </w:r>
      <w:r>
        <w:rPr/>
        <w:t>κοινωνικής</w:t>
      </w:r>
      <w:r>
        <w:rPr>
          <w:spacing w:val="-7"/>
        </w:rPr>
        <w:t> </w:t>
      </w:r>
      <w:r>
        <w:rPr/>
        <w:t>ασφάλισης:</w:t>
      </w:r>
    </w:p>
    <w:p>
      <w:pPr>
        <w:pStyle w:val="BodyText"/>
        <w:spacing w:before="52"/>
        <w:ind w:left="924"/>
      </w:pPr>
      <w:r>
        <w:rPr>
          <w:w w:val="95"/>
        </w:rPr>
        <w:t>Καταβολή</w:t>
      </w:r>
      <w:r>
        <w:rPr>
          <w:spacing w:val="-6"/>
          <w:w w:val="95"/>
        </w:rPr>
        <w:t> </w:t>
      </w:r>
      <w:r>
        <w:rPr>
          <w:w w:val="95"/>
        </w:rPr>
        <w:t>φόρων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έχει ανεκπλήρωτες υποχρεώσεις όσον αφορά την καταβολή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φόρων,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τόσο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εγκατεστημένος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όσο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αναθέτουσας αρχής ή του αναθέτοντα φορέα, εάν είναι άλλο από τη χώρα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εγκατάστασης;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2" w:lineRule="auto" w:before="198"/>
        <w:ind w:left="2483" w:right="4082" w:firstLine="0"/>
        <w:jc w:val="left"/>
        <w:rPr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sz w:val="21"/>
        </w:rPr>
        <w:t>Ναι</w:t>
      </w:r>
      <w:r>
        <w:rPr>
          <w:spacing w:val="1"/>
          <w:sz w:val="21"/>
        </w:rPr>
        <w:t> </w:t>
      </w:r>
      <w:r>
        <w:rPr>
          <w:sz w:val="21"/>
        </w:rPr>
        <w:t>/</w:t>
      </w:r>
      <w:r>
        <w:rPr>
          <w:spacing w:val="2"/>
          <w:sz w:val="21"/>
        </w:rPr>
        <w:t> </w:t>
      </w:r>
      <w:r>
        <w:rPr>
          <w:sz w:val="21"/>
        </w:rPr>
        <w:t>Όχι</w:t>
      </w:r>
    </w:p>
    <w:p>
      <w:pPr>
        <w:pStyle w:val="BodyText"/>
        <w:spacing w:before="148"/>
        <w:ind w:left="3009"/>
      </w:pPr>
      <w:r>
        <w:rPr/>
        <w:t>Διευκρινίστε: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242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line="238" w:lineRule="exact" w:before="0"/>
        <w:ind w:left="3009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3009" w:right="1362"/>
        <w:rPr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before="148"/>
        <w:ind w:left="3009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line="292" w:lineRule="auto" w:before="203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line="240" w:lineRule="exact" w:before="0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Καταβολή</w:t>
      </w:r>
      <w:r>
        <w:rPr>
          <w:spacing w:val="-1"/>
          <w:w w:val="95"/>
        </w:rPr>
        <w:t> </w:t>
      </w:r>
      <w:r>
        <w:rPr>
          <w:w w:val="95"/>
        </w:rPr>
        <w:t>εισφορών</w:t>
      </w:r>
      <w:r>
        <w:rPr>
          <w:spacing w:val="-1"/>
          <w:w w:val="95"/>
        </w:rPr>
        <w:t> </w:t>
      </w:r>
      <w:r>
        <w:rPr>
          <w:w w:val="95"/>
        </w:rPr>
        <w:t>κοινωνικής</w:t>
      </w:r>
      <w:r>
        <w:rPr>
          <w:spacing w:val="-1"/>
          <w:w w:val="95"/>
        </w:rPr>
        <w:t> </w:t>
      </w:r>
      <w:r>
        <w:rPr>
          <w:w w:val="95"/>
        </w:rPr>
        <w:t>ασφάλισης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έχει ανεκπλήρωτες υποχρεώσεις όσον αφορά την καταβολή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εισφορών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κοινωνικής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ασφάλισης,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τόσο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εγκατεστημένος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όσο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αναθέτουσας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αρχής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φορέα,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εάν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άλλο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εγκατάστασης;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2" w:lineRule="auto" w:before="198"/>
        <w:ind w:left="2483" w:right="4082" w:firstLine="0"/>
        <w:jc w:val="left"/>
        <w:rPr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sz w:val="21"/>
        </w:rPr>
        <w:t>Ναι</w:t>
      </w:r>
      <w:r>
        <w:rPr>
          <w:spacing w:val="1"/>
          <w:sz w:val="21"/>
        </w:rPr>
        <w:t> </w:t>
      </w:r>
      <w:r>
        <w:rPr>
          <w:sz w:val="21"/>
        </w:rPr>
        <w:t>/</w:t>
      </w:r>
      <w:r>
        <w:rPr>
          <w:spacing w:val="2"/>
          <w:sz w:val="21"/>
        </w:rPr>
        <w:t> </w:t>
      </w:r>
      <w:r>
        <w:rPr>
          <w:sz w:val="21"/>
        </w:rPr>
        <w:t>Όχι</w:t>
      </w:r>
    </w:p>
    <w:p>
      <w:pPr>
        <w:pStyle w:val="BodyText"/>
        <w:spacing w:before="149"/>
        <w:ind w:left="3009"/>
      </w:pPr>
      <w:r>
        <w:rPr/>
        <w:t>Διευκρινίστε: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242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line="238" w:lineRule="exact" w:before="0"/>
        <w:ind w:left="3009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3009" w:right="1362"/>
        <w:rPr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before="148"/>
        <w:ind w:left="3009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line="292" w:lineRule="auto" w:before="203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line="240" w:lineRule="exact" w:before="0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2"/>
        <w:ind w:left="0"/>
        <w:rPr>
          <w:b w:val="0"/>
          <w:sz w:val="30"/>
        </w:rPr>
      </w:pPr>
    </w:p>
    <w:p>
      <w:pPr>
        <w:pStyle w:val="BodyText"/>
        <w:spacing w:line="292" w:lineRule="auto" w:before="0"/>
        <w:ind w:left="114" w:right="2192"/>
      </w:pPr>
      <w:r>
        <w:rPr>
          <w:w w:val="95"/>
        </w:rPr>
        <w:t>Γ:</w:t>
      </w:r>
      <w:r>
        <w:rPr>
          <w:spacing w:val="1"/>
          <w:w w:val="95"/>
        </w:rPr>
        <w:t> </w:t>
      </w:r>
      <w:r>
        <w:rPr>
          <w:w w:val="95"/>
        </w:rPr>
        <w:t>Λόγοι</w:t>
      </w:r>
      <w:r>
        <w:rPr>
          <w:spacing w:val="1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σχετίζονται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1"/>
          <w:w w:val="95"/>
        </w:rPr>
        <w:t> </w:t>
      </w:r>
      <w:r>
        <w:rPr>
          <w:w w:val="95"/>
        </w:rPr>
        <w:t>αφερεγγυότητα,</w:t>
      </w:r>
      <w:r>
        <w:rPr>
          <w:spacing w:val="1"/>
          <w:w w:val="95"/>
        </w:rPr>
        <w:t> </w:t>
      </w:r>
      <w:r>
        <w:rPr>
          <w:w w:val="95"/>
        </w:rPr>
        <w:t>σύγκρουση</w:t>
      </w:r>
      <w:r>
        <w:rPr>
          <w:spacing w:val="2"/>
          <w:w w:val="95"/>
        </w:rPr>
        <w:t> </w:t>
      </w:r>
      <w:r>
        <w:rPr>
          <w:w w:val="95"/>
        </w:rPr>
        <w:t>συμφερόντων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-53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92" w:lineRule="auto" w:before="74"/>
        <w:ind w:left="924"/>
      </w:pPr>
      <w:r>
        <w:rPr>
          <w:w w:val="95"/>
        </w:rPr>
        <w:t>Πληροφορίες</w:t>
      </w:r>
      <w:r>
        <w:rPr>
          <w:spacing w:val="4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πιθανή</w:t>
      </w:r>
      <w:r>
        <w:rPr>
          <w:spacing w:val="4"/>
          <w:w w:val="95"/>
        </w:rPr>
        <w:t> </w:t>
      </w:r>
      <w:r>
        <w:rPr>
          <w:w w:val="95"/>
        </w:rPr>
        <w:t>αφερεγγυότητα,</w:t>
      </w:r>
      <w:r>
        <w:rPr>
          <w:spacing w:val="5"/>
          <w:w w:val="95"/>
        </w:rPr>
        <w:t> </w:t>
      </w:r>
      <w:r>
        <w:rPr>
          <w:w w:val="95"/>
        </w:rPr>
        <w:t>σύγκρουση</w:t>
      </w:r>
      <w:r>
        <w:rPr>
          <w:spacing w:val="5"/>
          <w:w w:val="95"/>
        </w:rPr>
        <w:t> </w:t>
      </w:r>
      <w:r>
        <w:rPr>
          <w:w w:val="95"/>
        </w:rPr>
        <w:t>συμφερόντων</w:t>
      </w:r>
      <w:r>
        <w:rPr>
          <w:spacing w:val="4"/>
          <w:w w:val="95"/>
        </w:rPr>
        <w:t> </w:t>
      </w:r>
      <w:r>
        <w:rPr>
          <w:w w:val="95"/>
        </w:rPr>
        <w:t>ή</w:t>
      </w:r>
      <w:r>
        <w:rPr>
          <w:spacing w:val="-52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40" w:lineRule="exact" w:before="0"/>
        <w:ind w:left="924"/>
      </w:pPr>
      <w:r>
        <w:rPr>
          <w:w w:val="95"/>
        </w:rPr>
        <w:t>Αθέτηση</w:t>
      </w:r>
      <w:r>
        <w:rPr>
          <w:spacing w:val="-1"/>
          <w:w w:val="95"/>
        </w:rPr>
        <w:t> </w:t>
      </w:r>
      <w:r>
        <w:rPr>
          <w:w w:val="95"/>
        </w:rPr>
        <w:t>των</w:t>
      </w:r>
      <w:r>
        <w:rPr>
          <w:spacing w:val="-1"/>
          <w:w w:val="95"/>
        </w:rPr>
        <w:t> </w:t>
      </w:r>
      <w:r>
        <w:rPr>
          <w:w w:val="95"/>
        </w:rPr>
        <w:t>υποχρεώσεων</w:t>
      </w:r>
      <w:r>
        <w:rPr>
          <w:spacing w:val="-1"/>
          <w:w w:val="95"/>
        </w:rPr>
        <w:t> </w:t>
      </w:r>
      <w:r>
        <w:rPr>
          <w:w w:val="95"/>
        </w:rPr>
        <w:t>στον τομέα</w:t>
      </w:r>
      <w:r>
        <w:rPr>
          <w:spacing w:val="-1"/>
          <w:w w:val="95"/>
        </w:rPr>
        <w:t> </w:t>
      </w:r>
      <w:r>
        <w:rPr>
          <w:w w:val="95"/>
        </w:rPr>
        <w:t>του</w:t>
      </w:r>
      <w:r>
        <w:rPr>
          <w:spacing w:val="-1"/>
          <w:w w:val="95"/>
        </w:rPr>
        <w:t> </w:t>
      </w:r>
      <w:r>
        <w:rPr>
          <w:w w:val="95"/>
        </w:rPr>
        <w:t>περιβαλλοντικού</w:t>
      </w:r>
      <w:r>
        <w:rPr>
          <w:spacing w:val="-1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περιβαλλοντικού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Αθέτηση</w:t>
      </w:r>
      <w:r>
        <w:rPr>
          <w:spacing w:val="-5"/>
          <w:w w:val="95"/>
        </w:rPr>
        <w:t> </w:t>
      </w:r>
      <w:r>
        <w:rPr>
          <w:w w:val="95"/>
        </w:rPr>
        <w:t>των</w:t>
      </w:r>
      <w:r>
        <w:rPr>
          <w:spacing w:val="-4"/>
          <w:w w:val="95"/>
        </w:rPr>
        <w:t> </w:t>
      </w:r>
      <w:r>
        <w:rPr>
          <w:w w:val="95"/>
        </w:rPr>
        <w:t>υποχρεώσεων</w:t>
      </w:r>
      <w:r>
        <w:rPr>
          <w:spacing w:val="-4"/>
          <w:w w:val="95"/>
        </w:rPr>
        <w:t> </w:t>
      </w:r>
      <w:r>
        <w:rPr>
          <w:w w:val="95"/>
        </w:rPr>
        <w:t>στον</w:t>
      </w:r>
      <w:r>
        <w:rPr>
          <w:spacing w:val="-4"/>
          <w:w w:val="95"/>
        </w:rPr>
        <w:t> </w:t>
      </w:r>
      <w:r>
        <w:rPr>
          <w:w w:val="95"/>
        </w:rPr>
        <w:t>τομέα</w:t>
      </w:r>
      <w:r>
        <w:rPr>
          <w:spacing w:val="-4"/>
          <w:w w:val="95"/>
        </w:rPr>
        <w:t> </w:t>
      </w:r>
      <w:r>
        <w:rPr>
          <w:w w:val="95"/>
        </w:rPr>
        <w:t>του</w:t>
      </w:r>
      <w:r>
        <w:rPr>
          <w:spacing w:val="-4"/>
          <w:w w:val="95"/>
        </w:rPr>
        <w:t> </w:t>
      </w:r>
      <w:r>
        <w:rPr>
          <w:w w:val="95"/>
        </w:rPr>
        <w:t>κοινωνικού</w:t>
      </w:r>
      <w:r>
        <w:rPr>
          <w:spacing w:val="-4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κοινωνικού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Αθέτηση</w:t>
      </w:r>
      <w:r>
        <w:rPr>
          <w:spacing w:val="2"/>
          <w:w w:val="95"/>
        </w:rPr>
        <w:t> </w:t>
      </w:r>
      <w:r>
        <w:rPr>
          <w:w w:val="95"/>
        </w:rPr>
        <w:t>των</w:t>
      </w:r>
      <w:r>
        <w:rPr>
          <w:spacing w:val="3"/>
          <w:w w:val="95"/>
        </w:rPr>
        <w:t> </w:t>
      </w:r>
      <w:r>
        <w:rPr>
          <w:w w:val="95"/>
        </w:rPr>
        <w:t>υποχρεώσεων</w:t>
      </w:r>
      <w:r>
        <w:rPr>
          <w:spacing w:val="3"/>
          <w:w w:val="95"/>
        </w:rPr>
        <w:t> </w:t>
      </w:r>
      <w:r>
        <w:rPr>
          <w:w w:val="95"/>
        </w:rPr>
        <w:t>στον</w:t>
      </w:r>
      <w:r>
        <w:rPr>
          <w:spacing w:val="3"/>
          <w:w w:val="95"/>
        </w:rPr>
        <w:t> </w:t>
      </w:r>
      <w:r>
        <w:rPr>
          <w:w w:val="95"/>
        </w:rPr>
        <w:t>τομέα</w:t>
      </w:r>
      <w:r>
        <w:rPr>
          <w:spacing w:val="3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εργατικού</w:t>
      </w:r>
      <w:r>
        <w:rPr>
          <w:spacing w:val="3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εργατικού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Πτώχευση</w:t>
      </w:r>
    </w:p>
    <w:p>
      <w:pPr>
        <w:spacing w:line="370" w:lineRule="atLeast" w:before="0"/>
        <w:ind w:left="1733" w:right="4082" w:hanging="810"/>
        <w:jc w:val="left"/>
        <w:rPr>
          <w:b/>
          <w:sz w:val="21"/>
        </w:rPr>
      </w:pP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τελεί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πτώχευση;</w:t>
      </w:r>
      <w:r>
        <w:rPr>
          <w:spacing w:val="-58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0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Διαδικασία</w:t>
      </w:r>
      <w:r>
        <w:rPr>
          <w:spacing w:val="18"/>
          <w:w w:val="95"/>
        </w:rPr>
        <w:t> </w:t>
      </w:r>
      <w:r>
        <w:rPr>
          <w:w w:val="95"/>
        </w:rPr>
        <w:t>εξυγίανσης</w:t>
      </w:r>
      <w:r>
        <w:rPr>
          <w:spacing w:val="18"/>
          <w:w w:val="95"/>
        </w:rPr>
        <w:t> </w:t>
      </w:r>
      <w:r>
        <w:rPr>
          <w:w w:val="95"/>
        </w:rPr>
        <w:t>ή</w:t>
      </w:r>
      <w:r>
        <w:rPr>
          <w:spacing w:val="19"/>
          <w:w w:val="95"/>
        </w:rPr>
        <w:t> </w:t>
      </w:r>
      <w:r>
        <w:rPr>
          <w:w w:val="95"/>
        </w:rPr>
        <w:t>ειδικής</w:t>
      </w:r>
      <w:r>
        <w:rPr>
          <w:spacing w:val="18"/>
          <w:w w:val="95"/>
        </w:rPr>
        <w:t> </w:t>
      </w:r>
      <w:r>
        <w:rPr>
          <w:w w:val="95"/>
        </w:rPr>
        <w:t>εκκαθάρισης</w:t>
      </w:r>
    </w:p>
    <w:p>
      <w:pPr>
        <w:spacing w:line="370" w:lineRule="atLeast" w:before="0"/>
        <w:ind w:left="1733" w:right="0" w:hanging="810"/>
        <w:jc w:val="left"/>
        <w:rPr>
          <w:b/>
          <w:sz w:val="21"/>
        </w:rPr>
      </w:pPr>
      <w:r>
        <w:rPr>
          <w:w w:val="105"/>
          <w:sz w:val="21"/>
        </w:rPr>
        <w:t>Έχει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υπαχθεί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εξυγίανσης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ειδικής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εκκαθάρισης;</w:t>
      </w:r>
      <w:r>
        <w:rPr>
          <w:spacing w:val="-59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1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Διαδικασία</w:t>
      </w:r>
      <w:r>
        <w:rPr>
          <w:spacing w:val="-4"/>
          <w:w w:val="95"/>
        </w:rPr>
        <w:t> </w:t>
      </w:r>
      <w:r>
        <w:rPr>
          <w:w w:val="95"/>
        </w:rPr>
        <w:t>πτωχευτικού</w:t>
      </w:r>
      <w:r>
        <w:rPr>
          <w:spacing w:val="-4"/>
          <w:w w:val="95"/>
        </w:rPr>
        <w:t> </w:t>
      </w:r>
      <w:r>
        <w:rPr>
          <w:w w:val="95"/>
        </w:rPr>
        <w:t>συμβιβασμού</w:t>
      </w:r>
    </w:p>
    <w:p>
      <w:pPr>
        <w:spacing w:line="370" w:lineRule="atLeast" w:before="0"/>
        <w:ind w:left="1733" w:right="242" w:hanging="810"/>
        <w:jc w:val="left"/>
        <w:rPr>
          <w:b/>
          <w:sz w:val="21"/>
        </w:rPr>
      </w:pPr>
      <w:r>
        <w:rPr>
          <w:spacing w:val="-1"/>
          <w:w w:val="105"/>
          <w:sz w:val="21"/>
        </w:rPr>
        <w:t>Έχει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υπαχθεί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πτωχευτικού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συμβιβασμού;</w:t>
      </w:r>
      <w:r>
        <w:rPr>
          <w:spacing w:val="-58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1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Ανάλογη</w:t>
      </w:r>
      <w:r>
        <w:rPr>
          <w:spacing w:val="14"/>
          <w:w w:val="95"/>
        </w:rPr>
        <w:t> </w:t>
      </w:r>
      <w:r>
        <w:rPr>
          <w:w w:val="95"/>
        </w:rPr>
        <w:t>κατάσταση</w:t>
      </w:r>
      <w:r>
        <w:rPr>
          <w:spacing w:val="14"/>
          <w:w w:val="95"/>
        </w:rPr>
        <w:t> </w:t>
      </w:r>
      <w:r>
        <w:rPr>
          <w:w w:val="95"/>
        </w:rPr>
        <w:t>προβλεπόμενη</w:t>
      </w:r>
      <w:r>
        <w:rPr>
          <w:spacing w:val="14"/>
          <w:w w:val="95"/>
        </w:rPr>
        <w:t> </w:t>
      </w:r>
      <w:r>
        <w:rPr>
          <w:w w:val="95"/>
        </w:rPr>
        <w:t>σε</w:t>
      </w:r>
      <w:r>
        <w:rPr>
          <w:spacing w:val="14"/>
          <w:w w:val="95"/>
        </w:rPr>
        <w:t> </w:t>
      </w:r>
      <w:r>
        <w:rPr>
          <w:w w:val="95"/>
        </w:rPr>
        <w:t>εθνικές</w:t>
      </w:r>
      <w:r>
        <w:rPr>
          <w:spacing w:val="14"/>
          <w:w w:val="95"/>
        </w:rPr>
        <w:t> </w:t>
      </w:r>
      <w:r>
        <w:rPr>
          <w:w w:val="95"/>
        </w:rPr>
        <w:t>νομοθετικές</w:t>
      </w:r>
      <w:r>
        <w:rPr>
          <w:spacing w:val="14"/>
          <w:w w:val="95"/>
        </w:rPr>
        <w:t> </w:t>
      </w:r>
      <w:r>
        <w:rPr>
          <w:w w:val="95"/>
        </w:rPr>
        <w:t>και</w:t>
      </w:r>
      <w:r>
        <w:rPr>
          <w:spacing w:val="14"/>
          <w:w w:val="95"/>
        </w:rPr>
        <w:t> </w:t>
      </w:r>
      <w:r>
        <w:rPr>
          <w:w w:val="95"/>
        </w:rPr>
        <w:t>κανονιστικές</w:t>
      </w:r>
      <w:r>
        <w:rPr>
          <w:spacing w:val="14"/>
          <w:w w:val="95"/>
        </w:rPr>
        <w:t> </w:t>
      </w:r>
      <w:r>
        <w:rPr>
          <w:w w:val="95"/>
        </w:rPr>
        <w:t>διατάξεις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sz w:val="21"/>
        </w:rPr>
        <w:t>Βρίσκεται</w:t>
      </w:r>
      <w:r>
        <w:rPr>
          <w:spacing w:val="22"/>
          <w:sz w:val="21"/>
        </w:rPr>
        <w:t> </w:t>
      </w:r>
      <w:r>
        <w:rPr>
          <w:sz w:val="21"/>
        </w:rPr>
        <w:t>ο</w:t>
      </w:r>
      <w:r>
        <w:rPr>
          <w:spacing w:val="23"/>
          <w:sz w:val="21"/>
        </w:rPr>
        <w:t> </w:t>
      </w:r>
      <w:r>
        <w:rPr>
          <w:sz w:val="21"/>
        </w:rPr>
        <w:t>οικονομικός</w:t>
      </w:r>
      <w:r>
        <w:rPr>
          <w:spacing w:val="22"/>
          <w:sz w:val="21"/>
        </w:rPr>
        <w:t> </w:t>
      </w:r>
      <w:r>
        <w:rPr>
          <w:sz w:val="21"/>
        </w:rPr>
        <w:t>φορέας</w:t>
      </w:r>
      <w:r>
        <w:rPr>
          <w:spacing w:val="23"/>
          <w:sz w:val="21"/>
        </w:rPr>
        <w:t> </w:t>
      </w:r>
      <w:r>
        <w:rPr>
          <w:sz w:val="21"/>
        </w:rPr>
        <w:t>σε</w:t>
      </w:r>
      <w:r>
        <w:rPr>
          <w:spacing w:val="23"/>
          <w:sz w:val="21"/>
        </w:rPr>
        <w:t> </w:t>
      </w:r>
      <w:r>
        <w:rPr>
          <w:sz w:val="21"/>
        </w:rPr>
        <w:t>οποιαδήποτε</w:t>
      </w:r>
      <w:r>
        <w:rPr>
          <w:spacing w:val="22"/>
          <w:sz w:val="21"/>
        </w:rPr>
        <w:t> </w:t>
      </w:r>
      <w:r>
        <w:rPr>
          <w:sz w:val="21"/>
        </w:rPr>
        <w:t>ανάλογη</w:t>
      </w:r>
      <w:r>
        <w:rPr>
          <w:spacing w:val="23"/>
          <w:sz w:val="21"/>
        </w:rPr>
        <w:t> </w:t>
      </w:r>
      <w:r>
        <w:rPr>
          <w:sz w:val="21"/>
        </w:rPr>
        <w:t>κατάσταση</w:t>
      </w:r>
      <w:r>
        <w:rPr>
          <w:spacing w:val="22"/>
          <w:sz w:val="21"/>
        </w:rPr>
        <w:t> </w:t>
      </w:r>
      <w:r>
        <w:rPr>
          <w:sz w:val="21"/>
        </w:rPr>
        <w:t>προκύπτουσα</w:t>
      </w:r>
      <w:r>
        <w:rPr>
          <w:spacing w:val="23"/>
          <w:sz w:val="21"/>
        </w:rPr>
        <w:t> </w:t>
      </w:r>
      <w:r>
        <w:rPr>
          <w:sz w:val="21"/>
        </w:rPr>
        <w:t>από</w:t>
      </w:r>
      <w:r>
        <w:rPr>
          <w:spacing w:val="-55"/>
          <w:sz w:val="21"/>
        </w:rPr>
        <w:t> </w:t>
      </w:r>
      <w:r>
        <w:rPr>
          <w:w w:val="105"/>
          <w:sz w:val="21"/>
        </w:rPr>
        <w:t>παρόμοια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προβλεπόμενη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εθνικές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νομοθετικές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κανονιστικές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διατάξεις;</w:t>
      </w:r>
    </w:p>
    <w:p>
      <w:pPr>
        <w:pStyle w:val="BodyText"/>
        <w:spacing w:before="74"/>
        <w:ind w:left="1733" w:right="6867"/>
      </w:pPr>
      <w:r>
        <w:rPr>
          <w:w w:val="90"/>
        </w:rPr>
        <w:t>Απάντηση:</w:t>
      </w:r>
    </w:p>
    <w:p>
      <w:pPr>
        <w:spacing w:before="53"/>
        <w:ind w:left="1733" w:right="6867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Υπό</w:t>
      </w:r>
      <w:r>
        <w:rPr>
          <w:spacing w:val="-3"/>
          <w:w w:val="95"/>
        </w:rPr>
        <w:t> </w:t>
      </w:r>
      <w:r>
        <w:rPr>
          <w:w w:val="95"/>
        </w:rPr>
        <w:t>αναγκαστική</w:t>
      </w:r>
      <w:r>
        <w:rPr>
          <w:spacing w:val="-2"/>
          <w:w w:val="95"/>
        </w:rPr>
        <w:t> </w:t>
      </w:r>
      <w:r>
        <w:rPr>
          <w:w w:val="95"/>
        </w:rPr>
        <w:t>διαχείριση</w:t>
      </w:r>
      <w:r>
        <w:rPr>
          <w:spacing w:val="-3"/>
          <w:w w:val="95"/>
        </w:rPr>
        <w:t> </w:t>
      </w:r>
      <w:r>
        <w:rPr>
          <w:w w:val="95"/>
        </w:rPr>
        <w:t>από</w:t>
      </w:r>
      <w:r>
        <w:rPr>
          <w:spacing w:val="-2"/>
          <w:w w:val="95"/>
        </w:rPr>
        <w:t> </w:t>
      </w:r>
      <w:r>
        <w:rPr>
          <w:w w:val="95"/>
        </w:rPr>
        <w:t>εκκαθαριστή</w:t>
      </w:r>
      <w:r>
        <w:rPr>
          <w:spacing w:val="-3"/>
          <w:w w:val="95"/>
        </w:rPr>
        <w:t> </w:t>
      </w:r>
      <w:r>
        <w:rPr>
          <w:w w:val="95"/>
        </w:rPr>
        <w:t>ή</w:t>
      </w:r>
      <w:r>
        <w:rPr>
          <w:spacing w:val="-2"/>
          <w:w w:val="95"/>
        </w:rPr>
        <w:t> </w:t>
      </w:r>
      <w:r>
        <w:rPr>
          <w:w w:val="95"/>
        </w:rPr>
        <w:t>από</w:t>
      </w:r>
      <w:r>
        <w:rPr>
          <w:spacing w:val="-3"/>
          <w:w w:val="95"/>
        </w:rPr>
        <w:t> </w:t>
      </w:r>
      <w:r>
        <w:rPr>
          <w:w w:val="95"/>
        </w:rPr>
        <w:t>το</w:t>
      </w:r>
      <w:r>
        <w:rPr>
          <w:spacing w:val="-2"/>
          <w:w w:val="95"/>
        </w:rPr>
        <w:t> </w:t>
      </w:r>
      <w:r>
        <w:rPr>
          <w:w w:val="95"/>
        </w:rPr>
        <w:t>δικαστήριο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Tελεί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αναγκαστική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διαχείριση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εκκαθαριστή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δικαστήριο;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Αναστολή</w:t>
      </w:r>
      <w:r>
        <w:rPr>
          <w:spacing w:val="-4"/>
          <w:w w:val="95"/>
        </w:rPr>
        <w:t> </w:t>
      </w:r>
      <w:r>
        <w:rPr>
          <w:w w:val="95"/>
        </w:rPr>
        <w:t>επιχειρηματικών</w:t>
      </w:r>
      <w:r>
        <w:rPr>
          <w:spacing w:val="-3"/>
          <w:w w:val="95"/>
        </w:rPr>
        <w:t> </w:t>
      </w:r>
      <w:r>
        <w:rPr>
          <w:w w:val="95"/>
        </w:rPr>
        <w:t>δραστηριοτήτων</w:t>
      </w:r>
    </w:p>
    <w:p>
      <w:pPr>
        <w:spacing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Έχουν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ανασταλεί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οι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επιχειρηματικές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δραστηριότητες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φορέα;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0"/>
        </w:rPr>
        <w:t>Ένοχος</w:t>
      </w:r>
      <w:r>
        <w:rPr>
          <w:spacing w:val="48"/>
          <w:w w:val="90"/>
        </w:rPr>
        <w:t> </w:t>
      </w:r>
      <w:r>
        <w:rPr>
          <w:w w:val="90"/>
        </w:rPr>
        <w:t>σοβαρού</w:t>
      </w:r>
      <w:r>
        <w:rPr>
          <w:spacing w:val="49"/>
          <w:w w:val="90"/>
        </w:rPr>
        <w:t> </w:t>
      </w:r>
      <w:r>
        <w:rPr>
          <w:w w:val="90"/>
        </w:rPr>
        <w:t>επαγγελματικού</w:t>
      </w:r>
      <w:r>
        <w:rPr>
          <w:spacing w:val="49"/>
          <w:w w:val="90"/>
        </w:rPr>
        <w:t> </w:t>
      </w:r>
      <w:r>
        <w:rPr>
          <w:w w:val="90"/>
        </w:rPr>
        <w:t>παραπτώματος</w:t>
      </w:r>
    </w:p>
    <w:p>
      <w:pPr>
        <w:spacing w:line="370" w:lineRule="atLeast" w:before="0"/>
        <w:ind w:left="1733" w:right="669" w:hanging="810"/>
        <w:jc w:val="left"/>
        <w:rPr>
          <w:b/>
          <w:sz w:val="21"/>
        </w:rPr>
      </w:pPr>
      <w:r>
        <w:rPr>
          <w:sz w:val="21"/>
        </w:rPr>
        <w:t>Έχει</w:t>
      </w:r>
      <w:r>
        <w:rPr>
          <w:spacing w:val="25"/>
          <w:sz w:val="21"/>
        </w:rPr>
        <w:t> </w:t>
      </w:r>
      <w:r>
        <w:rPr>
          <w:sz w:val="21"/>
        </w:rPr>
        <w:t>διαπράξει</w:t>
      </w:r>
      <w:r>
        <w:rPr>
          <w:spacing w:val="25"/>
          <w:sz w:val="21"/>
        </w:rPr>
        <w:t> </w:t>
      </w:r>
      <w:r>
        <w:rPr>
          <w:sz w:val="21"/>
        </w:rPr>
        <w:t>ο</w:t>
      </w:r>
      <w:r>
        <w:rPr>
          <w:spacing w:val="26"/>
          <w:sz w:val="21"/>
        </w:rPr>
        <w:t> </w:t>
      </w:r>
      <w:r>
        <w:rPr>
          <w:sz w:val="21"/>
        </w:rPr>
        <w:t>οικονομικός</w:t>
      </w:r>
      <w:r>
        <w:rPr>
          <w:spacing w:val="25"/>
          <w:sz w:val="21"/>
        </w:rPr>
        <w:t> </w:t>
      </w:r>
      <w:r>
        <w:rPr>
          <w:sz w:val="21"/>
        </w:rPr>
        <w:t>φορέας</w:t>
      </w:r>
      <w:r>
        <w:rPr>
          <w:spacing w:val="25"/>
          <w:sz w:val="21"/>
        </w:rPr>
        <w:t> </w:t>
      </w:r>
      <w:r>
        <w:rPr>
          <w:sz w:val="21"/>
        </w:rPr>
        <w:t>σοβαρό</w:t>
      </w:r>
      <w:r>
        <w:rPr>
          <w:spacing w:val="26"/>
          <w:sz w:val="21"/>
        </w:rPr>
        <w:t> </w:t>
      </w:r>
      <w:r>
        <w:rPr>
          <w:sz w:val="21"/>
        </w:rPr>
        <w:t>επαγγελματικό</w:t>
      </w:r>
      <w:r>
        <w:rPr>
          <w:spacing w:val="25"/>
          <w:sz w:val="21"/>
        </w:rPr>
        <w:t> </w:t>
      </w:r>
      <w:r>
        <w:rPr>
          <w:sz w:val="21"/>
        </w:rPr>
        <w:t>παράπτωμα;</w:t>
      </w:r>
      <w:r>
        <w:rPr>
          <w:spacing w:val="-55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50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Συμφωνίες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άλλους</w:t>
      </w:r>
      <w:r>
        <w:rPr>
          <w:spacing w:val="6"/>
          <w:w w:val="95"/>
        </w:rPr>
        <w:t> </w:t>
      </w:r>
      <w:r>
        <w:rPr>
          <w:w w:val="95"/>
        </w:rPr>
        <w:t>οικονομικούς</w:t>
      </w:r>
      <w:r>
        <w:rPr>
          <w:spacing w:val="5"/>
          <w:w w:val="95"/>
        </w:rPr>
        <w:t> </w:t>
      </w:r>
      <w:r>
        <w:rPr>
          <w:w w:val="95"/>
        </w:rPr>
        <w:t>φορείς</w:t>
      </w:r>
      <w:r>
        <w:rPr>
          <w:spacing w:val="6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στόχο</w:t>
      </w:r>
      <w:r>
        <w:rPr>
          <w:spacing w:val="6"/>
          <w:w w:val="95"/>
        </w:rPr>
        <w:t> </w:t>
      </w:r>
      <w:r>
        <w:rPr>
          <w:w w:val="95"/>
        </w:rPr>
        <w:t>τη</w:t>
      </w:r>
      <w:r>
        <w:rPr>
          <w:spacing w:val="5"/>
          <w:w w:val="95"/>
        </w:rPr>
        <w:t> </w:t>
      </w:r>
      <w:r>
        <w:rPr>
          <w:w w:val="95"/>
        </w:rPr>
        <w:t>στρέβλωση</w:t>
      </w:r>
      <w:r>
        <w:rPr>
          <w:spacing w:val="6"/>
          <w:w w:val="95"/>
        </w:rPr>
        <w:t> </w:t>
      </w:r>
      <w:r>
        <w:rPr>
          <w:w w:val="95"/>
        </w:rPr>
        <w:t>του</w:t>
      </w:r>
      <w:r>
        <w:rPr>
          <w:spacing w:val="5"/>
          <w:w w:val="95"/>
        </w:rPr>
        <w:t> </w:t>
      </w:r>
      <w:r>
        <w:rPr>
          <w:w w:val="95"/>
        </w:rPr>
        <w:t>ανταγωνισμού</w:t>
      </w:r>
    </w:p>
    <w:p>
      <w:pPr>
        <w:spacing w:after="0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συνάψει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συμφωνίες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άλλους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οικονομικούς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φορείς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σκοπό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στρέβλωση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ανταγωνισμού;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Σύγκρουση</w:t>
      </w:r>
      <w:r>
        <w:rPr>
          <w:spacing w:val="-3"/>
          <w:w w:val="95"/>
        </w:rPr>
        <w:t> </w:t>
      </w:r>
      <w:r>
        <w:rPr>
          <w:w w:val="95"/>
        </w:rPr>
        <w:t>συμφερόντων</w:t>
      </w:r>
      <w:r>
        <w:rPr>
          <w:spacing w:val="-3"/>
          <w:w w:val="95"/>
        </w:rPr>
        <w:t> </w:t>
      </w:r>
      <w:r>
        <w:rPr>
          <w:w w:val="95"/>
        </w:rPr>
        <w:t>λόγω</w:t>
      </w:r>
      <w:r>
        <w:rPr>
          <w:spacing w:val="-3"/>
          <w:w w:val="95"/>
        </w:rPr>
        <w:t> </w:t>
      </w:r>
      <w:r>
        <w:rPr>
          <w:w w:val="95"/>
        </w:rPr>
        <w:t>της</w:t>
      </w:r>
      <w:r>
        <w:rPr>
          <w:spacing w:val="-3"/>
          <w:w w:val="95"/>
        </w:rPr>
        <w:t> </w:t>
      </w:r>
      <w:r>
        <w:rPr>
          <w:w w:val="95"/>
        </w:rPr>
        <w:t>συμμετοχής</w:t>
      </w:r>
      <w:r>
        <w:rPr>
          <w:spacing w:val="-3"/>
          <w:w w:val="95"/>
        </w:rPr>
        <w:t> </w:t>
      </w:r>
      <w:r>
        <w:rPr>
          <w:w w:val="95"/>
        </w:rPr>
        <w:t>του</w:t>
      </w:r>
      <w:r>
        <w:rPr>
          <w:spacing w:val="-3"/>
          <w:w w:val="95"/>
        </w:rPr>
        <w:t> </w:t>
      </w:r>
      <w:r>
        <w:rPr>
          <w:w w:val="95"/>
        </w:rPr>
        <w:t>στη</w:t>
      </w:r>
      <w:r>
        <w:rPr>
          <w:spacing w:val="-3"/>
          <w:w w:val="95"/>
        </w:rPr>
        <w:t> </w:t>
      </w:r>
      <w:r>
        <w:rPr>
          <w:w w:val="95"/>
        </w:rPr>
        <w:t>διαδικασία</w:t>
      </w:r>
      <w:r>
        <w:rPr>
          <w:spacing w:val="-3"/>
          <w:w w:val="95"/>
        </w:rPr>
        <w:t> </w:t>
      </w:r>
      <w:r>
        <w:rPr>
          <w:w w:val="95"/>
        </w:rPr>
        <w:t>σύναψης</w:t>
      </w:r>
      <w:r>
        <w:rPr>
          <w:spacing w:val="-3"/>
          <w:w w:val="95"/>
        </w:rPr>
        <w:t> </w:t>
      </w:r>
      <w:r>
        <w:rPr>
          <w:w w:val="95"/>
        </w:rPr>
        <w:t>σύμβασης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spacing w:val="-1"/>
          <w:w w:val="105"/>
          <w:sz w:val="21"/>
        </w:rPr>
        <w:t>Γνωρίζει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ύπαρξη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τυχόν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σύγκρουσης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συμφερόντων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λόγω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συμμετοχής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924" w:right="242"/>
      </w:pPr>
      <w:r>
        <w:rPr>
          <w:w w:val="95"/>
        </w:rPr>
        <w:t>Παροχή</w:t>
      </w:r>
      <w:r>
        <w:rPr>
          <w:spacing w:val="-7"/>
          <w:w w:val="95"/>
        </w:rPr>
        <w:t> </w:t>
      </w:r>
      <w:r>
        <w:rPr>
          <w:w w:val="95"/>
        </w:rPr>
        <w:t>συμβουλών</w:t>
      </w:r>
      <w:r>
        <w:rPr>
          <w:spacing w:val="-6"/>
          <w:w w:val="95"/>
        </w:rPr>
        <w:t> </w:t>
      </w:r>
      <w:r>
        <w:rPr>
          <w:w w:val="95"/>
        </w:rPr>
        <w:t>ή</w:t>
      </w:r>
      <w:r>
        <w:rPr>
          <w:spacing w:val="-6"/>
          <w:w w:val="95"/>
        </w:rPr>
        <w:t> </w:t>
      </w:r>
      <w:r>
        <w:rPr>
          <w:w w:val="95"/>
        </w:rPr>
        <w:t>εμπλοκή</w:t>
      </w:r>
      <w:r>
        <w:rPr>
          <w:spacing w:val="-6"/>
          <w:w w:val="95"/>
        </w:rPr>
        <w:t> </w:t>
      </w:r>
      <w:r>
        <w:rPr>
          <w:w w:val="95"/>
        </w:rPr>
        <w:t>στην</w:t>
      </w:r>
      <w:r>
        <w:rPr>
          <w:spacing w:val="-6"/>
          <w:w w:val="95"/>
        </w:rPr>
        <w:t> </w:t>
      </w:r>
      <w:r>
        <w:rPr>
          <w:w w:val="95"/>
        </w:rPr>
        <w:t>προετοιμασία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6"/>
          <w:w w:val="95"/>
        </w:rPr>
        <w:t> </w:t>
      </w:r>
      <w:r>
        <w:rPr>
          <w:w w:val="95"/>
        </w:rPr>
        <w:t>διαδικασίας</w:t>
      </w:r>
      <w:r>
        <w:rPr>
          <w:spacing w:val="-6"/>
          <w:w w:val="95"/>
        </w:rPr>
        <w:t> </w:t>
      </w:r>
      <w:r>
        <w:rPr>
          <w:w w:val="95"/>
        </w:rPr>
        <w:t>σύναψης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σύμβασης</w:t>
      </w:r>
    </w:p>
    <w:p>
      <w:pPr>
        <w:spacing w:line="292" w:lineRule="auto" w:before="73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παράσχει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επιχείρηση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συνδεδεμένη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αυτόν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συμβουλές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στον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άλλο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τρόπο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εμπλακεί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προετοιμασία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σύμβασης;</w:t>
      </w:r>
    </w:p>
    <w:p>
      <w:pPr>
        <w:spacing w:after="0" w:line="292" w:lineRule="auto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Πρόωρη</w:t>
      </w:r>
      <w:r>
        <w:rPr>
          <w:spacing w:val="3"/>
          <w:w w:val="95"/>
        </w:rPr>
        <w:t> </w:t>
      </w:r>
      <w:r>
        <w:rPr>
          <w:w w:val="95"/>
        </w:rPr>
        <w:t>καταγγελία,</w:t>
      </w:r>
      <w:r>
        <w:rPr>
          <w:spacing w:val="4"/>
          <w:w w:val="95"/>
        </w:rPr>
        <w:t> </w:t>
      </w:r>
      <w:r>
        <w:rPr>
          <w:w w:val="95"/>
        </w:rPr>
        <w:t>αποζημιώσεις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4"/>
          <w:w w:val="95"/>
        </w:rPr>
        <w:t> </w:t>
      </w:r>
      <w:r>
        <w:rPr>
          <w:w w:val="95"/>
        </w:rPr>
        <w:t>άλλες</w:t>
      </w:r>
      <w:r>
        <w:rPr>
          <w:spacing w:val="3"/>
          <w:w w:val="95"/>
        </w:rPr>
        <w:t> </w:t>
      </w:r>
      <w:r>
        <w:rPr>
          <w:w w:val="95"/>
        </w:rPr>
        <w:t>παρόμοιες</w:t>
      </w:r>
      <w:r>
        <w:rPr>
          <w:spacing w:val="4"/>
          <w:w w:val="95"/>
        </w:rPr>
        <w:t> </w:t>
      </w:r>
      <w:r>
        <w:rPr>
          <w:w w:val="95"/>
        </w:rPr>
        <w:t>κυρώσεις</w:t>
      </w:r>
    </w:p>
    <w:p>
      <w:pPr>
        <w:spacing w:line="292" w:lineRule="auto" w:before="128"/>
        <w:ind w:left="924" w:right="162" w:firstLine="0"/>
        <w:jc w:val="left"/>
        <w:rPr>
          <w:sz w:val="21"/>
        </w:rPr>
      </w:pPr>
      <w:r>
        <w:rPr>
          <w:sz w:val="21"/>
        </w:rPr>
        <w:t>Έχει</w:t>
      </w:r>
      <w:r>
        <w:rPr>
          <w:spacing w:val="11"/>
          <w:sz w:val="21"/>
        </w:rPr>
        <w:t> </w:t>
      </w:r>
      <w:r>
        <w:rPr>
          <w:sz w:val="21"/>
        </w:rPr>
        <w:t>υποστεί</w:t>
      </w:r>
      <w:r>
        <w:rPr>
          <w:spacing w:val="11"/>
          <w:sz w:val="21"/>
        </w:rPr>
        <w:t> </w:t>
      </w:r>
      <w:r>
        <w:rPr>
          <w:sz w:val="21"/>
        </w:rPr>
        <w:t>ο</w:t>
      </w:r>
      <w:r>
        <w:rPr>
          <w:spacing w:val="12"/>
          <w:sz w:val="21"/>
        </w:rPr>
        <w:t> </w:t>
      </w:r>
      <w:r>
        <w:rPr>
          <w:sz w:val="21"/>
        </w:rPr>
        <w:t>οικονομικός</w:t>
      </w:r>
      <w:r>
        <w:rPr>
          <w:spacing w:val="11"/>
          <w:sz w:val="21"/>
        </w:rPr>
        <w:t> </w:t>
      </w:r>
      <w:r>
        <w:rPr>
          <w:sz w:val="21"/>
        </w:rPr>
        <w:t>φορέας</w:t>
      </w:r>
      <w:r>
        <w:rPr>
          <w:spacing w:val="12"/>
          <w:sz w:val="21"/>
        </w:rPr>
        <w:t> </w:t>
      </w:r>
      <w:r>
        <w:rPr>
          <w:sz w:val="21"/>
        </w:rPr>
        <w:t>πρόωρη</w:t>
      </w:r>
      <w:r>
        <w:rPr>
          <w:spacing w:val="11"/>
          <w:sz w:val="21"/>
        </w:rPr>
        <w:t> </w:t>
      </w:r>
      <w:r>
        <w:rPr>
          <w:sz w:val="21"/>
        </w:rPr>
        <w:t>καταγγελία</w:t>
      </w:r>
      <w:r>
        <w:rPr>
          <w:spacing w:val="12"/>
          <w:sz w:val="21"/>
        </w:rPr>
        <w:t> </w:t>
      </w:r>
      <w:r>
        <w:rPr>
          <w:sz w:val="21"/>
        </w:rPr>
        <w:t>προηγούμενης</w:t>
      </w:r>
      <w:r>
        <w:rPr>
          <w:spacing w:val="11"/>
          <w:sz w:val="21"/>
        </w:rPr>
        <w:t> </w:t>
      </w:r>
      <w:r>
        <w:rPr>
          <w:sz w:val="21"/>
        </w:rPr>
        <w:t>δημόσιας</w:t>
      </w:r>
      <w:r>
        <w:rPr>
          <w:spacing w:val="1"/>
          <w:sz w:val="21"/>
        </w:rPr>
        <w:t> </w:t>
      </w:r>
      <w:r>
        <w:rPr>
          <w:sz w:val="21"/>
        </w:rPr>
        <w:t>σύμβασης,</w:t>
      </w:r>
      <w:r>
        <w:rPr>
          <w:spacing w:val="8"/>
          <w:sz w:val="21"/>
        </w:rPr>
        <w:t> </w:t>
      </w:r>
      <w:r>
        <w:rPr>
          <w:sz w:val="21"/>
        </w:rPr>
        <w:t>προηγούμενης</w:t>
      </w:r>
      <w:r>
        <w:rPr>
          <w:spacing w:val="9"/>
          <w:sz w:val="21"/>
        </w:rPr>
        <w:t> </w:t>
      </w:r>
      <w:r>
        <w:rPr>
          <w:sz w:val="21"/>
        </w:rPr>
        <w:t>σύμβασης</w:t>
      </w:r>
      <w:r>
        <w:rPr>
          <w:spacing w:val="8"/>
          <w:sz w:val="21"/>
        </w:rPr>
        <w:t> </w:t>
      </w:r>
      <w:r>
        <w:rPr>
          <w:sz w:val="21"/>
        </w:rPr>
        <w:t>με</w:t>
      </w:r>
      <w:r>
        <w:rPr>
          <w:spacing w:val="9"/>
          <w:sz w:val="21"/>
        </w:rPr>
        <w:t> </w:t>
      </w:r>
      <w:r>
        <w:rPr>
          <w:sz w:val="21"/>
        </w:rPr>
        <w:t>αναθέτοντα</w:t>
      </w:r>
      <w:r>
        <w:rPr>
          <w:spacing w:val="8"/>
          <w:sz w:val="21"/>
        </w:rPr>
        <w:t> </w:t>
      </w:r>
      <w:r>
        <w:rPr>
          <w:sz w:val="21"/>
        </w:rPr>
        <w:t>φορέα</w:t>
      </w:r>
      <w:r>
        <w:rPr>
          <w:spacing w:val="9"/>
          <w:sz w:val="21"/>
        </w:rPr>
        <w:t> </w:t>
      </w:r>
      <w:r>
        <w:rPr>
          <w:sz w:val="21"/>
        </w:rPr>
        <w:t>ή</w:t>
      </w:r>
      <w:r>
        <w:rPr>
          <w:spacing w:val="8"/>
          <w:sz w:val="21"/>
        </w:rPr>
        <w:t> </w:t>
      </w:r>
      <w:r>
        <w:rPr>
          <w:sz w:val="21"/>
        </w:rPr>
        <w:t>προηγούμενης</w:t>
      </w:r>
      <w:r>
        <w:rPr>
          <w:spacing w:val="9"/>
          <w:sz w:val="21"/>
        </w:rPr>
        <w:t> </w:t>
      </w:r>
      <w:r>
        <w:rPr>
          <w:sz w:val="21"/>
        </w:rPr>
        <w:t>σύμβασης</w:t>
      </w:r>
      <w:r>
        <w:rPr>
          <w:spacing w:val="1"/>
          <w:sz w:val="21"/>
        </w:rPr>
        <w:t> </w:t>
      </w:r>
      <w:r>
        <w:rPr>
          <w:sz w:val="21"/>
        </w:rPr>
        <w:t>παραχώρησης,</w:t>
      </w:r>
      <w:r>
        <w:rPr>
          <w:spacing w:val="4"/>
          <w:sz w:val="21"/>
        </w:rPr>
        <w:t> </w:t>
      </w:r>
      <w:r>
        <w:rPr>
          <w:sz w:val="21"/>
        </w:rPr>
        <w:t>ή</w:t>
      </w:r>
      <w:r>
        <w:rPr>
          <w:spacing w:val="4"/>
          <w:sz w:val="21"/>
        </w:rPr>
        <w:t> </w:t>
      </w:r>
      <w:r>
        <w:rPr>
          <w:sz w:val="21"/>
        </w:rPr>
        <w:t>επιβολή</w:t>
      </w:r>
      <w:r>
        <w:rPr>
          <w:spacing w:val="5"/>
          <w:sz w:val="21"/>
        </w:rPr>
        <w:t> </w:t>
      </w:r>
      <w:r>
        <w:rPr>
          <w:sz w:val="21"/>
        </w:rPr>
        <w:t>αποζημιώσεων</w:t>
      </w:r>
      <w:r>
        <w:rPr>
          <w:spacing w:val="4"/>
          <w:sz w:val="21"/>
        </w:rPr>
        <w:t> </w:t>
      </w:r>
      <w:r>
        <w:rPr>
          <w:sz w:val="21"/>
        </w:rPr>
        <w:t>ή</w:t>
      </w:r>
      <w:r>
        <w:rPr>
          <w:spacing w:val="4"/>
          <w:sz w:val="21"/>
        </w:rPr>
        <w:t> </w:t>
      </w:r>
      <w:r>
        <w:rPr>
          <w:sz w:val="21"/>
        </w:rPr>
        <w:t>άλλων</w:t>
      </w:r>
      <w:r>
        <w:rPr>
          <w:spacing w:val="5"/>
          <w:sz w:val="21"/>
        </w:rPr>
        <w:t> </w:t>
      </w:r>
      <w:r>
        <w:rPr>
          <w:sz w:val="21"/>
        </w:rPr>
        <w:t>παρόμοιων</w:t>
      </w:r>
      <w:r>
        <w:rPr>
          <w:spacing w:val="4"/>
          <w:sz w:val="21"/>
        </w:rPr>
        <w:t> </w:t>
      </w:r>
      <w:r>
        <w:rPr>
          <w:sz w:val="21"/>
        </w:rPr>
        <w:t>κυρώσεων</w:t>
      </w:r>
      <w:r>
        <w:rPr>
          <w:spacing w:val="4"/>
          <w:sz w:val="21"/>
        </w:rPr>
        <w:t> </w:t>
      </w:r>
      <w:r>
        <w:rPr>
          <w:sz w:val="21"/>
        </w:rPr>
        <w:t>σε</w:t>
      </w:r>
      <w:r>
        <w:rPr>
          <w:spacing w:val="5"/>
          <w:sz w:val="21"/>
        </w:rPr>
        <w:t> </w:t>
      </w:r>
      <w:r>
        <w:rPr>
          <w:sz w:val="21"/>
        </w:rPr>
        <w:t>σχέση</w:t>
      </w:r>
      <w:r>
        <w:rPr>
          <w:spacing w:val="4"/>
          <w:sz w:val="21"/>
        </w:rPr>
        <w:t> </w:t>
      </w:r>
      <w:r>
        <w:rPr>
          <w:sz w:val="21"/>
        </w:rPr>
        <w:t>με</w:t>
      </w:r>
      <w:r>
        <w:rPr>
          <w:spacing w:val="4"/>
          <w:sz w:val="21"/>
        </w:rPr>
        <w:t> </w:t>
      </w:r>
      <w:r>
        <w:rPr>
          <w:sz w:val="21"/>
        </w:rPr>
        <w:t>την</w:t>
      </w:r>
      <w:r>
        <w:rPr>
          <w:spacing w:val="-55"/>
          <w:sz w:val="21"/>
        </w:rPr>
        <w:t> </w:t>
      </w:r>
      <w:r>
        <w:rPr>
          <w:sz w:val="21"/>
        </w:rPr>
        <w:t>εν</w:t>
      </w:r>
      <w:r>
        <w:rPr>
          <w:spacing w:val="-1"/>
          <w:sz w:val="21"/>
        </w:rPr>
        <w:t> </w:t>
      </w:r>
      <w:r>
        <w:rPr>
          <w:sz w:val="21"/>
        </w:rPr>
        <w:t>λόγω προηγούμενη σύμβαση;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924" w:right="510"/>
      </w:pPr>
      <w:r>
        <w:rPr>
          <w:spacing w:val="-1"/>
          <w:w w:val="95"/>
        </w:rPr>
        <w:t>Ψευδείς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δηλώσεις,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απόκρυψη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πληροφοριών,</w:t>
      </w:r>
      <w:r>
        <w:rPr>
          <w:spacing w:val="-9"/>
          <w:w w:val="95"/>
        </w:rPr>
        <w:t> </w:t>
      </w:r>
      <w:r>
        <w:rPr>
          <w:w w:val="95"/>
        </w:rPr>
        <w:t>ανικανότητα</w:t>
      </w:r>
      <w:r>
        <w:rPr>
          <w:spacing w:val="-10"/>
          <w:w w:val="95"/>
        </w:rPr>
        <w:t> </w:t>
      </w:r>
      <w:r>
        <w:rPr>
          <w:w w:val="95"/>
        </w:rPr>
        <w:t>υποβολής</w:t>
      </w:r>
      <w:r>
        <w:rPr>
          <w:spacing w:val="-10"/>
          <w:w w:val="95"/>
        </w:rPr>
        <w:t> </w:t>
      </w:r>
      <w:r>
        <w:rPr>
          <w:w w:val="95"/>
        </w:rPr>
        <w:t>δικαιολογητικών,</w:t>
      </w:r>
      <w:r>
        <w:rPr>
          <w:spacing w:val="-52"/>
          <w:w w:val="95"/>
        </w:rPr>
        <w:t> </w:t>
      </w:r>
      <w:r>
        <w:rPr/>
        <w:t>απόκτηση</w:t>
      </w:r>
      <w:r>
        <w:rPr>
          <w:spacing w:val="-4"/>
        </w:rPr>
        <w:t> </w:t>
      </w:r>
      <w:r>
        <w:rPr/>
        <w:t>εμπιστευτικών</w:t>
      </w:r>
      <w:r>
        <w:rPr>
          <w:spacing w:val="-4"/>
        </w:rPr>
        <w:t> </w:t>
      </w:r>
      <w:r>
        <w:rPr/>
        <w:t>πληροφοριών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51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επιβεβαιώνει ότι: α) έχει κριθεί ένοχος σοβαρών ψευδών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δηλώσεων</w:t>
      </w:r>
      <w:r>
        <w:rPr>
          <w:spacing w:val="17"/>
          <w:sz w:val="21"/>
        </w:rPr>
        <w:t> </w:t>
      </w:r>
      <w:r>
        <w:rPr>
          <w:sz w:val="21"/>
        </w:rPr>
        <w:t>κατά</w:t>
      </w:r>
      <w:r>
        <w:rPr>
          <w:spacing w:val="18"/>
          <w:sz w:val="21"/>
        </w:rPr>
        <w:t> </w:t>
      </w:r>
      <w:r>
        <w:rPr>
          <w:sz w:val="21"/>
        </w:rPr>
        <w:t>την</w:t>
      </w:r>
      <w:r>
        <w:rPr>
          <w:spacing w:val="17"/>
          <w:sz w:val="21"/>
        </w:rPr>
        <w:t> </w:t>
      </w:r>
      <w:r>
        <w:rPr>
          <w:sz w:val="21"/>
        </w:rPr>
        <w:t>παροχή</w:t>
      </w:r>
      <w:r>
        <w:rPr>
          <w:spacing w:val="18"/>
          <w:sz w:val="21"/>
        </w:rPr>
        <w:t> </w:t>
      </w:r>
      <w:r>
        <w:rPr>
          <w:sz w:val="21"/>
        </w:rPr>
        <w:t>των</w:t>
      </w:r>
      <w:r>
        <w:rPr>
          <w:spacing w:val="18"/>
          <w:sz w:val="21"/>
        </w:rPr>
        <w:t> </w:t>
      </w:r>
      <w:r>
        <w:rPr>
          <w:sz w:val="21"/>
        </w:rPr>
        <w:t>πληροφοριών</w:t>
      </w:r>
      <w:r>
        <w:rPr>
          <w:spacing w:val="17"/>
          <w:sz w:val="21"/>
        </w:rPr>
        <w:t> </w:t>
      </w:r>
      <w:r>
        <w:rPr>
          <w:sz w:val="21"/>
        </w:rPr>
        <w:t>που</w:t>
      </w:r>
      <w:r>
        <w:rPr>
          <w:spacing w:val="18"/>
          <w:sz w:val="21"/>
        </w:rPr>
        <w:t> </w:t>
      </w:r>
      <w:r>
        <w:rPr>
          <w:sz w:val="21"/>
        </w:rPr>
        <w:t>απαιτούνται</w:t>
      </w:r>
      <w:r>
        <w:rPr>
          <w:spacing w:val="18"/>
          <w:sz w:val="21"/>
        </w:rPr>
        <w:t> </w:t>
      </w:r>
      <w:r>
        <w:rPr>
          <w:sz w:val="21"/>
        </w:rPr>
        <w:t>για</w:t>
      </w:r>
      <w:r>
        <w:rPr>
          <w:spacing w:val="17"/>
          <w:sz w:val="21"/>
        </w:rPr>
        <w:t> </w:t>
      </w:r>
      <w:r>
        <w:rPr>
          <w:sz w:val="21"/>
        </w:rPr>
        <w:t>την</w:t>
      </w:r>
      <w:r>
        <w:rPr>
          <w:spacing w:val="18"/>
          <w:sz w:val="21"/>
        </w:rPr>
        <w:t> </w:t>
      </w:r>
      <w:r>
        <w:rPr>
          <w:sz w:val="21"/>
        </w:rPr>
        <w:t>εξακρίβωση</w:t>
      </w:r>
      <w:r>
        <w:rPr>
          <w:spacing w:val="17"/>
          <w:sz w:val="21"/>
        </w:rPr>
        <w:t> </w:t>
      </w:r>
      <w:r>
        <w:rPr>
          <w:sz w:val="21"/>
        </w:rPr>
        <w:t>της</w:t>
      </w:r>
      <w:r>
        <w:rPr>
          <w:spacing w:val="-55"/>
          <w:sz w:val="21"/>
        </w:rPr>
        <w:t> </w:t>
      </w:r>
      <w:r>
        <w:rPr>
          <w:w w:val="105"/>
          <w:sz w:val="21"/>
        </w:rPr>
        <w:t>απουσίας των λόγων αποκλεισμού ή την πλήρωση των κριτηρίων επιλογής, β) έχει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αποκρύψει τις πληροφορίες αυτές, γ) δεν ήταν σε θέση να υποβάλει, χωρίς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καθυστέρηση, τα δικαιολογητικά που απαιτούνται από την αναθέτουσα αρχή ή τον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αναθέτοντα φορέα, και δ) έχει επιχειρήσει να επηρεάσει με αθέμιτο τρόπο τη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διαδικασία λήψης αποφάσεων της αναθέτουσας αρχής ή του αναθέτοντα φορέα, 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αποκτήσει εμπιστευτικές πληροφορίες που ενδέχεται να του αποφέρουν αθέμιτο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πλεονέκτημα στη διαδικασία σύναψης σύμβασης ή να παράσχει εξ αμελείας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παραπλανητικές πληροφορίες που ενδέχεται να επηρεάσουν ουσιωδώς τις αποφάσεις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αφορούν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τον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αποκλεισμό,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επιλογή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ανάθεση;</w:t>
      </w:r>
    </w:p>
    <w:p>
      <w:pPr>
        <w:pStyle w:val="BodyText"/>
        <w:spacing w:before="68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Heading1"/>
        <w:tabs>
          <w:tab w:pos="9511" w:val="left" w:leader="none"/>
        </w:tabs>
        <w:spacing w:before="92"/>
      </w:pPr>
      <w:r>
        <w:rPr>
          <w:color w:val="000000"/>
          <w:shd w:fill="DEDEDE" w:color="auto" w:val="clear"/>
        </w:rPr>
        <w:t>Μέρος</w:t>
      </w:r>
      <w:r>
        <w:rPr>
          <w:color w:val="000000"/>
          <w:spacing w:val="-9"/>
          <w:shd w:fill="DEDEDE" w:color="auto" w:val="clear"/>
        </w:rPr>
        <w:t> </w:t>
      </w:r>
      <w:r>
        <w:rPr>
          <w:color w:val="000000"/>
          <w:shd w:fill="DEDEDE" w:color="auto" w:val="clear"/>
        </w:rPr>
        <w:t>IV: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Κριτήρια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επιλογής</w:t>
        <w:tab/>
      </w:r>
    </w:p>
    <w:p>
      <w:pPr>
        <w:pStyle w:val="BodyText"/>
        <w:spacing w:before="199"/>
        <w:ind w:left="924"/>
      </w:pPr>
      <w:r>
        <w:rPr>
          <w:w w:val="95"/>
        </w:rPr>
        <w:t>Α:</w:t>
      </w:r>
      <w:r>
        <w:rPr>
          <w:spacing w:val="15"/>
          <w:w w:val="95"/>
        </w:rPr>
        <w:t> </w:t>
      </w:r>
      <w:r>
        <w:rPr>
          <w:w w:val="95"/>
        </w:rPr>
        <w:t>Καταλληλότητα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Εγγραφή</w:t>
      </w:r>
      <w:r>
        <w:rPr>
          <w:spacing w:val="6"/>
          <w:w w:val="95"/>
        </w:rPr>
        <w:t> </w:t>
      </w:r>
      <w:r>
        <w:rPr>
          <w:w w:val="95"/>
        </w:rPr>
        <w:t>στο</w:t>
      </w:r>
      <w:r>
        <w:rPr>
          <w:spacing w:val="7"/>
          <w:w w:val="95"/>
        </w:rPr>
        <w:t> </w:t>
      </w:r>
      <w:r>
        <w:rPr>
          <w:w w:val="95"/>
        </w:rPr>
        <w:t>σχετικό</w:t>
      </w:r>
      <w:r>
        <w:rPr>
          <w:spacing w:val="7"/>
          <w:w w:val="95"/>
        </w:rPr>
        <w:t> </w:t>
      </w:r>
      <w:r>
        <w:rPr>
          <w:w w:val="95"/>
        </w:rPr>
        <w:t>επαγγελματικό</w:t>
      </w:r>
      <w:r>
        <w:rPr>
          <w:spacing w:val="7"/>
          <w:w w:val="95"/>
        </w:rPr>
        <w:t> </w:t>
      </w:r>
      <w:r>
        <w:rPr>
          <w:w w:val="95"/>
        </w:rPr>
        <w:t>μητρώο</w:t>
      </w:r>
    </w:p>
    <w:p>
      <w:pPr>
        <w:spacing w:line="292" w:lineRule="auto" w:before="127"/>
        <w:ind w:left="1733" w:right="16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είναι εγγεγραμμένος στα σχετικά επαγγελματικά μητρώα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που τηρούνται στο κράτος μέλος εγκατάστασής του, όπως περιγράφεται 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παράρτημα XI της οδηγίας 2014/24/ΕΕ· οι οικονομικοί φορείς από ορισμένα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κράτη μέλη μπορεί να οφείλουν να συμμορφώνονται με άλλες απαιτήσεις 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παράρτημα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αυτό.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1733"/>
      </w:pPr>
      <w:r>
        <w:rPr>
          <w:w w:val="95"/>
        </w:rPr>
        <w:t>Εγγραφή</w:t>
      </w:r>
      <w:r>
        <w:rPr>
          <w:spacing w:val="-3"/>
          <w:w w:val="95"/>
        </w:rPr>
        <w:t> </w:t>
      </w:r>
      <w:r>
        <w:rPr>
          <w:w w:val="95"/>
        </w:rPr>
        <w:t>στο</w:t>
      </w:r>
      <w:r>
        <w:rPr>
          <w:spacing w:val="-3"/>
          <w:w w:val="95"/>
        </w:rPr>
        <w:t> </w:t>
      </w:r>
      <w:r>
        <w:rPr>
          <w:w w:val="95"/>
        </w:rPr>
        <w:t>σχετικό</w:t>
      </w:r>
      <w:r>
        <w:rPr>
          <w:spacing w:val="-2"/>
          <w:w w:val="95"/>
        </w:rPr>
        <w:t> </w:t>
      </w:r>
      <w:r>
        <w:rPr>
          <w:w w:val="95"/>
        </w:rPr>
        <w:t>εμπορικό</w:t>
      </w:r>
      <w:r>
        <w:rPr>
          <w:spacing w:val="-3"/>
          <w:w w:val="95"/>
        </w:rPr>
        <w:t> </w:t>
      </w:r>
      <w:r>
        <w:rPr>
          <w:w w:val="95"/>
        </w:rPr>
        <w:t>μητρώο</w:t>
      </w:r>
    </w:p>
    <w:p>
      <w:pPr>
        <w:spacing w:line="292" w:lineRule="auto" w:before="128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εγγεγραμμένος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στα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σχετικά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εμπορικά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μητρώα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τηρούνται στο κράτος μέλος εγκατάστασής του, όπως περιγράφεται 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παράρτημα XI της οδηγίας 2014/24/ΕΕ· οι οικονομικοί φορείς από ορισμένα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μέλη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μπορεί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οφείλουν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συμμορφώνονται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άλλες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απαιτήσεις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παράρτημα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αυτό.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600" w:bottom="700" w:left="1140" w:right="1140"/>
        </w:sectPr>
      </w:pPr>
    </w:p>
    <w:p>
      <w:pPr>
        <w:pStyle w:val="BodyText"/>
        <w:spacing w:before="93"/>
        <w:ind w:left="924"/>
      </w:pPr>
      <w:r>
        <w:rPr>
          <w:w w:val="90"/>
        </w:rPr>
        <w:t>Β:</w:t>
      </w:r>
      <w:r>
        <w:rPr>
          <w:spacing w:val="34"/>
          <w:w w:val="90"/>
        </w:rPr>
        <w:t> </w:t>
      </w:r>
      <w:r>
        <w:rPr>
          <w:w w:val="90"/>
        </w:rPr>
        <w:t>Οικονομική</w:t>
      </w:r>
      <w:r>
        <w:rPr>
          <w:spacing w:val="35"/>
          <w:w w:val="90"/>
        </w:rPr>
        <w:t> </w:t>
      </w:r>
      <w:r>
        <w:rPr>
          <w:w w:val="90"/>
        </w:rPr>
        <w:t>και</w:t>
      </w:r>
      <w:r>
        <w:rPr>
          <w:spacing w:val="35"/>
          <w:w w:val="90"/>
        </w:rPr>
        <w:t> </w:t>
      </w:r>
      <w:r>
        <w:rPr>
          <w:w w:val="90"/>
        </w:rPr>
        <w:t>χρηματοοικονομική</w:t>
      </w:r>
      <w:r>
        <w:rPr>
          <w:spacing w:val="34"/>
          <w:w w:val="90"/>
        </w:rPr>
        <w:t> </w:t>
      </w:r>
      <w:r>
        <w:rPr>
          <w:w w:val="90"/>
        </w:rPr>
        <w:t>επάρκεια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3"/>
          <w:w w:val="95"/>
        </w:rPr>
        <w:t> </w:t>
      </w:r>
      <w:r>
        <w:rPr>
          <w:w w:val="95"/>
        </w:rPr>
        <w:t>έχουνε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3"/>
          <w:w w:val="95"/>
        </w:rPr>
        <w:t> </w:t>
      </w:r>
      <w:r>
        <w:rPr>
          <w:w w:val="95"/>
        </w:rPr>
        <w:t>από</w:t>
      </w:r>
      <w:r>
        <w:rPr>
          <w:spacing w:val="3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3"/>
          <w:w w:val="95"/>
        </w:rPr>
        <w:t> </w:t>
      </w:r>
      <w:r>
        <w:rPr>
          <w:w w:val="95"/>
        </w:rPr>
        <w:t>αρχή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(“Ολικός”)</w:t>
      </w:r>
      <w:r>
        <w:rPr>
          <w:spacing w:val="-5"/>
          <w:w w:val="95"/>
        </w:rPr>
        <w:t> </w:t>
      </w:r>
      <w:r>
        <w:rPr>
          <w:w w:val="95"/>
        </w:rPr>
        <w:t>Ετήσιος</w:t>
      </w:r>
      <w:r>
        <w:rPr>
          <w:spacing w:val="-4"/>
          <w:w w:val="95"/>
        </w:rPr>
        <w:t> </w:t>
      </w:r>
      <w:r>
        <w:rPr>
          <w:w w:val="95"/>
        </w:rPr>
        <w:t>κύκλος</w:t>
      </w:r>
      <w:r>
        <w:rPr>
          <w:spacing w:val="-4"/>
          <w:w w:val="95"/>
        </w:rPr>
        <w:t> </w:t>
      </w:r>
      <w:r>
        <w:rPr>
          <w:w w:val="95"/>
        </w:rPr>
        <w:t>εργασιών</w:t>
      </w:r>
    </w:p>
    <w:p>
      <w:pPr>
        <w:spacing w:line="292" w:lineRule="auto" w:before="127"/>
        <w:ind w:left="1733" w:right="301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(“ολικός”)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ετήσιος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κύκλος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εργασιών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για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αριθμό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οικονομικών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ετών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απαιτούνται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βάσει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σχετικής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προκήρυξης</w:t>
      </w:r>
    </w:p>
    <w:p>
      <w:pPr>
        <w:spacing w:line="292" w:lineRule="auto" w:before="0"/>
        <w:ind w:left="1733" w:right="472" w:firstLine="0"/>
        <w:jc w:val="left"/>
        <w:rPr>
          <w:sz w:val="21"/>
        </w:rPr>
      </w:pPr>
      <w:r>
        <w:rPr>
          <w:w w:val="105"/>
          <w:sz w:val="21"/>
        </w:rPr>
        <w:t>/γνωστοποίησης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των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εγγράφων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εξής:</w:t>
      </w:r>
    </w:p>
    <w:p>
      <w:pPr>
        <w:pStyle w:val="BodyText"/>
        <w:spacing w:before="73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sz w:val="21"/>
        </w:rPr>
        <w:t>.. - ..</w:t>
      </w:r>
    </w:p>
    <w:p>
      <w:pPr>
        <w:pStyle w:val="BodyText"/>
        <w:spacing w:before="203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line="292" w:lineRule="auto" w:before="197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1733"/>
      </w:pPr>
      <w:r>
        <w:rPr>
          <w:w w:val="95"/>
        </w:rPr>
        <w:t>Άλλες</w:t>
      </w:r>
      <w:r>
        <w:rPr>
          <w:spacing w:val="8"/>
          <w:w w:val="95"/>
        </w:rPr>
        <w:t> </w:t>
      </w:r>
      <w:r>
        <w:rPr>
          <w:w w:val="95"/>
        </w:rPr>
        <w:t>οικονομικές</w:t>
      </w:r>
      <w:r>
        <w:rPr>
          <w:spacing w:val="8"/>
          <w:w w:val="95"/>
        </w:rPr>
        <w:t> </w:t>
      </w:r>
      <w:r>
        <w:rPr>
          <w:w w:val="95"/>
        </w:rPr>
        <w:t>ή</w:t>
      </w:r>
      <w:r>
        <w:rPr>
          <w:spacing w:val="9"/>
          <w:w w:val="95"/>
        </w:rPr>
        <w:t> </w:t>
      </w:r>
      <w:r>
        <w:rPr>
          <w:w w:val="95"/>
        </w:rPr>
        <w:t>χρηματοοικονομικές</w:t>
      </w:r>
      <w:r>
        <w:rPr>
          <w:spacing w:val="8"/>
          <w:w w:val="95"/>
        </w:rPr>
        <w:t> </w:t>
      </w:r>
      <w:r>
        <w:rPr>
          <w:w w:val="95"/>
        </w:rPr>
        <w:t>απαιτήσεις</w:t>
      </w:r>
    </w:p>
    <w:p>
      <w:pPr>
        <w:spacing w:line="292" w:lineRule="auto" w:before="128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Όσον αφορά τις λοιπές οικονομικές ή χρηματοοικονομικές απαιτήσεις, εάν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υπάρχουν,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ενδέχεται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έχουν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προσδιοριστεί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σχετική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προκήρυξη</w:t>
      </w:r>
    </w:p>
    <w:p>
      <w:pPr>
        <w:spacing w:line="292" w:lineRule="auto" w:before="0"/>
        <w:ind w:left="1733" w:right="242" w:firstLine="0"/>
        <w:jc w:val="left"/>
        <w:rPr>
          <w:sz w:val="21"/>
        </w:rPr>
      </w:pPr>
      <w:r>
        <w:rPr>
          <w:spacing w:val="-1"/>
          <w:w w:val="105"/>
          <w:sz w:val="21"/>
        </w:rPr>
        <w:t>/γνωστοποίηση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ή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στα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έγγραφα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σύμβασης,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δηλώνει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ότι:</w:t>
      </w:r>
    </w:p>
    <w:p>
      <w:pPr>
        <w:pStyle w:val="BodyText"/>
        <w:spacing w:before="72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before="93"/>
        <w:ind w:left="924"/>
      </w:pPr>
      <w:r>
        <w:rPr>
          <w:w w:val="95"/>
        </w:rPr>
        <w:t>Γ:</w:t>
      </w:r>
      <w:r>
        <w:rPr>
          <w:spacing w:val="9"/>
          <w:w w:val="95"/>
        </w:rPr>
        <w:t> </w:t>
      </w:r>
      <w:r>
        <w:rPr>
          <w:w w:val="95"/>
        </w:rPr>
        <w:t>Τεχνική</w:t>
      </w:r>
      <w:r>
        <w:rPr>
          <w:spacing w:val="10"/>
          <w:w w:val="95"/>
        </w:rPr>
        <w:t> </w:t>
      </w:r>
      <w:r>
        <w:rPr>
          <w:w w:val="95"/>
        </w:rPr>
        <w:t>και</w:t>
      </w:r>
      <w:r>
        <w:rPr>
          <w:spacing w:val="10"/>
          <w:w w:val="95"/>
        </w:rPr>
        <w:t> </w:t>
      </w:r>
      <w:r>
        <w:rPr>
          <w:w w:val="95"/>
        </w:rPr>
        <w:t>επαγγελματική</w:t>
      </w:r>
      <w:r>
        <w:rPr>
          <w:spacing w:val="10"/>
          <w:w w:val="95"/>
        </w:rPr>
        <w:t> </w:t>
      </w:r>
      <w:r>
        <w:rPr>
          <w:w w:val="95"/>
        </w:rPr>
        <w:t>ικανότητα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Για</w:t>
      </w:r>
      <w:r>
        <w:rPr>
          <w:spacing w:val="-5"/>
          <w:w w:val="95"/>
        </w:rPr>
        <w:t> </w:t>
      </w:r>
      <w:r>
        <w:rPr>
          <w:w w:val="95"/>
        </w:rPr>
        <w:t>τις</w:t>
      </w:r>
      <w:r>
        <w:rPr>
          <w:spacing w:val="-5"/>
          <w:w w:val="95"/>
        </w:rPr>
        <w:t> </w:t>
      </w:r>
      <w:r>
        <w:rPr>
          <w:w w:val="95"/>
        </w:rPr>
        <w:t>συμβάσεις</w:t>
      </w:r>
      <w:r>
        <w:rPr>
          <w:spacing w:val="-4"/>
          <w:w w:val="95"/>
        </w:rPr>
        <w:t> </w:t>
      </w:r>
      <w:r>
        <w:rPr>
          <w:w w:val="95"/>
        </w:rPr>
        <w:t>υπηρεσιών:</w:t>
      </w:r>
      <w:r>
        <w:rPr>
          <w:spacing w:val="-5"/>
          <w:w w:val="95"/>
        </w:rPr>
        <w:t> </w:t>
      </w:r>
      <w:r>
        <w:rPr>
          <w:w w:val="95"/>
        </w:rPr>
        <w:t>παροχή</w:t>
      </w:r>
      <w:r>
        <w:rPr>
          <w:spacing w:val="-4"/>
          <w:w w:val="95"/>
        </w:rPr>
        <w:t> </w:t>
      </w:r>
      <w:r>
        <w:rPr>
          <w:w w:val="95"/>
        </w:rPr>
        <w:t>υπηρεσιών</w:t>
      </w:r>
      <w:r>
        <w:rPr>
          <w:spacing w:val="-5"/>
          <w:w w:val="95"/>
        </w:rPr>
        <w:t> </w:t>
      </w:r>
      <w:r>
        <w:rPr>
          <w:w w:val="95"/>
        </w:rPr>
        <w:t>είδους</w:t>
      </w:r>
      <w:r>
        <w:rPr>
          <w:spacing w:val="-4"/>
          <w:w w:val="95"/>
        </w:rPr>
        <w:t> </w:t>
      </w:r>
      <w:r>
        <w:rPr>
          <w:w w:val="95"/>
        </w:rPr>
        <w:t>που</w:t>
      </w:r>
      <w:r>
        <w:rPr>
          <w:spacing w:val="-5"/>
          <w:w w:val="95"/>
        </w:rPr>
        <w:t> </w:t>
      </w:r>
      <w:r>
        <w:rPr>
          <w:w w:val="95"/>
        </w:rPr>
        <w:t>έχει</w:t>
      </w:r>
      <w:r>
        <w:rPr>
          <w:spacing w:val="-4"/>
          <w:w w:val="95"/>
        </w:rPr>
        <w:t> </w:t>
      </w:r>
      <w:r>
        <w:rPr>
          <w:w w:val="95"/>
        </w:rPr>
        <w:t>προσδιοριστεί</w:t>
      </w:r>
    </w:p>
    <w:p>
      <w:pPr>
        <w:spacing w:line="292" w:lineRule="auto" w:before="127"/>
        <w:ind w:left="1733" w:right="242" w:firstLine="0"/>
        <w:jc w:val="left"/>
        <w:rPr>
          <w:sz w:val="21"/>
        </w:rPr>
      </w:pPr>
      <w:r>
        <w:rPr>
          <w:w w:val="105"/>
          <w:sz w:val="21"/>
        </w:rPr>
        <w:t>Μόνο για δημόσιες συμβάσεις υπηρεσιών: Κατά τη διάρκεια της περιόδου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αναφοράς, ο οικονομικός 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 παράσχει 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ακόλουθες κυριότερες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υπηρεσίες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είδους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προσδιοριστεί: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Κατά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σύνταξη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σχετικού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καταλόγου αναφέρετε τα ποσά, τις ημερομηνίες και τους δημόσιους 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ιδιωτικούς παραλήπτες. Οι αναθέτουσες αρχές μπορούν να ζητούν έως τρία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έτη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επιτρέπουν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τεκμηρίωση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πείρας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υπερβαίνει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τρία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έτη.</w:t>
      </w:r>
    </w:p>
    <w:p>
      <w:pPr>
        <w:pStyle w:val="BodyText"/>
        <w:spacing w:before="72"/>
      </w:pPr>
      <w:r>
        <w:rPr/>
        <w:t>Περιγραφή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197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sz w:val="21"/>
        </w:rPr>
        <w:t>.. - ..</w:t>
      </w:r>
    </w:p>
    <w:p>
      <w:pPr>
        <w:pStyle w:val="BodyText"/>
      </w:pPr>
      <w:r>
        <w:rPr/>
        <w:t>Αποδέκτες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Heading1"/>
        <w:tabs>
          <w:tab w:pos="9511" w:val="left" w:leader="none"/>
        </w:tabs>
        <w:spacing w:before="92"/>
      </w:pPr>
      <w:r>
        <w:rPr>
          <w:color w:val="000000"/>
          <w:shd w:fill="DEDEDE" w:color="auto" w:val="clear"/>
        </w:rPr>
        <w:t>Λήξη</w:t>
        <w:tab/>
      </w:r>
    </w:p>
    <w:p>
      <w:pPr>
        <w:pStyle w:val="BodyText"/>
        <w:spacing w:before="199"/>
        <w:ind w:left="114"/>
      </w:pPr>
      <w:r>
        <w:rPr/>
        <w:t>Μέρος</w:t>
      </w:r>
      <w:r>
        <w:rPr>
          <w:spacing w:val="-9"/>
        </w:rPr>
        <w:t> </w:t>
      </w:r>
      <w:r>
        <w:rPr/>
        <w:t>VΙ:</w:t>
      </w:r>
      <w:r>
        <w:rPr>
          <w:spacing w:val="-9"/>
        </w:rPr>
        <w:t> </w:t>
      </w:r>
      <w:r>
        <w:rPr/>
        <w:t>Τελικές</w:t>
      </w:r>
      <w:r>
        <w:rPr>
          <w:spacing w:val="-9"/>
        </w:rPr>
        <w:t> </w:t>
      </w:r>
      <w:r>
        <w:rPr/>
        <w:t>δηλώσεις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22"/>
          <w:sz w:val="21"/>
        </w:rPr>
        <w:t> </w:t>
      </w:r>
      <w:r>
        <w:rPr>
          <w:sz w:val="21"/>
        </w:rPr>
        <w:t>κάτωθι</w:t>
      </w:r>
      <w:r>
        <w:rPr>
          <w:spacing w:val="23"/>
          <w:sz w:val="21"/>
        </w:rPr>
        <w:t> </w:t>
      </w:r>
      <w:r>
        <w:rPr>
          <w:sz w:val="21"/>
        </w:rPr>
        <w:t>υπογεγραμμένος,</w:t>
      </w:r>
      <w:r>
        <w:rPr>
          <w:spacing w:val="23"/>
          <w:sz w:val="21"/>
        </w:rPr>
        <w:t> </w:t>
      </w:r>
      <w:r>
        <w:rPr>
          <w:sz w:val="21"/>
        </w:rPr>
        <w:t>δηλώνω</w:t>
      </w:r>
      <w:r>
        <w:rPr>
          <w:spacing w:val="23"/>
          <w:sz w:val="21"/>
        </w:rPr>
        <w:t> </w:t>
      </w:r>
      <w:r>
        <w:rPr>
          <w:sz w:val="21"/>
        </w:rPr>
        <w:t>επισήμως</w:t>
      </w:r>
      <w:r>
        <w:rPr>
          <w:spacing w:val="23"/>
          <w:sz w:val="21"/>
        </w:rPr>
        <w:t> </w:t>
      </w:r>
      <w:r>
        <w:rPr>
          <w:sz w:val="21"/>
        </w:rPr>
        <w:t>ότι</w:t>
      </w:r>
      <w:r>
        <w:rPr>
          <w:spacing w:val="23"/>
          <w:sz w:val="21"/>
        </w:rPr>
        <w:t> </w:t>
      </w:r>
      <w:r>
        <w:rPr>
          <w:sz w:val="21"/>
        </w:rPr>
        <w:t>τα</w:t>
      </w:r>
      <w:r>
        <w:rPr>
          <w:spacing w:val="23"/>
          <w:sz w:val="21"/>
        </w:rPr>
        <w:t> </w:t>
      </w:r>
      <w:r>
        <w:rPr>
          <w:sz w:val="21"/>
        </w:rPr>
        <w:t>στοιχεία</w:t>
      </w:r>
      <w:r>
        <w:rPr>
          <w:spacing w:val="23"/>
          <w:sz w:val="21"/>
        </w:rPr>
        <w:t> </w:t>
      </w:r>
      <w:r>
        <w:rPr>
          <w:sz w:val="21"/>
        </w:rPr>
        <w:t>που</w:t>
      </w:r>
      <w:r>
        <w:rPr>
          <w:spacing w:val="23"/>
          <w:sz w:val="21"/>
        </w:rPr>
        <w:t> </w:t>
      </w:r>
      <w:r>
        <w:rPr>
          <w:sz w:val="21"/>
        </w:rPr>
        <w:t>έχω</w:t>
      </w:r>
      <w:r>
        <w:rPr>
          <w:spacing w:val="23"/>
          <w:sz w:val="21"/>
        </w:rPr>
        <w:t> </w:t>
      </w:r>
      <w:r>
        <w:rPr>
          <w:sz w:val="21"/>
        </w:rPr>
        <w:t>αναφέρει</w:t>
      </w:r>
      <w:r>
        <w:rPr>
          <w:spacing w:val="-55"/>
          <w:sz w:val="21"/>
        </w:rPr>
        <w:t> </w:t>
      </w:r>
      <w:r>
        <w:rPr>
          <w:sz w:val="21"/>
        </w:rPr>
        <w:t>σύμφωνα</w:t>
      </w:r>
      <w:r>
        <w:rPr>
          <w:spacing w:val="12"/>
          <w:sz w:val="21"/>
        </w:rPr>
        <w:t> </w:t>
      </w:r>
      <w:r>
        <w:rPr>
          <w:sz w:val="21"/>
        </w:rPr>
        <w:t>με</w:t>
      </w:r>
      <w:r>
        <w:rPr>
          <w:spacing w:val="13"/>
          <w:sz w:val="21"/>
        </w:rPr>
        <w:t> </w:t>
      </w:r>
      <w:r>
        <w:rPr>
          <w:sz w:val="21"/>
        </w:rPr>
        <w:t>τα</w:t>
      </w:r>
      <w:r>
        <w:rPr>
          <w:spacing w:val="13"/>
          <w:sz w:val="21"/>
        </w:rPr>
        <w:t> </w:t>
      </w:r>
      <w:r>
        <w:rPr>
          <w:sz w:val="21"/>
        </w:rPr>
        <w:t>μέρη</w:t>
      </w:r>
      <w:r>
        <w:rPr>
          <w:spacing w:val="13"/>
          <w:sz w:val="21"/>
        </w:rPr>
        <w:t> </w:t>
      </w:r>
      <w:r>
        <w:rPr>
          <w:sz w:val="21"/>
        </w:rPr>
        <w:t>II</w:t>
      </w:r>
      <w:r>
        <w:rPr>
          <w:spacing w:val="13"/>
          <w:sz w:val="21"/>
        </w:rPr>
        <w:t> </w:t>
      </w:r>
      <w:r>
        <w:rPr>
          <w:sz w:val="21"/>
        </w:rPr>
        <w:t>έως</w:t>
      </w:r>
      <w:r>
        <w:rPr>
          <w:spacing w:val="13"/>
          <w:sz w:val="21"/>
        </w:rPr>
        <w:t> </w:t>
      </w:r>
      <w:r>
        <w:rPr>
          <w:sz w:val="21"/>
        </w:rPr>
        <w:t>V</w:t>
      </w:r>
      <w:r>
        <w:rPr>
          <w:spacing w:val="13"/>
          <w:sz w:val="21"/>
        </w:rPr>
        <w:t> </w:t>
      </w:r>
      <w:r>
        <w:rPr>
          <w:sz w:val="21"/>
        </w:rPr>
        <w:t>ανωτέρω</w:t>
      </w:r>
      <w:r>
        <w:rPr>
          <w:spacing w:val="13"/>
          <w:sz w:val="21"/>
        </w:rPr>
        <w:t> </w:t>
      </w:r>
      <w:r>
        <w:rPr>
          <w:sz w:val="21"/>
        </w:rPr>
        <w:t>είναι</w:t>
      </w:r>
      <w:r>
        <w:rPr>
          <w:spacing w:val="13"/>
          <w:sz w:val="21"/>
        </w:rPr>
        <w:t> </w:t>
      </w:r>
      <w:r>
        <w:rPr>
          <w:sz w:val="21"/>
        </w:rPr>
        <w:t>ακριβή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ορθά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ότι</w:t>
      </w:r>
      <w:r>
        <w:rPr>
          <w:spacing w:val="13"/>
          <w:sz w:val="21"/>
        </w:rPr>
        <w:t> </w:t>
      </w:r>
      <w:r>
        <w:rPr>
          <w:sz w:val="21"/>
        </w:rPr>
        <w:t>έχω</w:t>
      </w:r>
      <w:r>
        <w:rPr>
          <w:spacing w:val="13"/>
          <w:sz w:val="21"/>
        </w:rPr>
        <w:t> </w:t>
      </w:r>
      <w:r>
        <w:rPr>
          <w:sz w:val="21"/>
        </w:rPr>
        <w:t>πλήρη</w:t>
      </w:r>
      <w:r>
        <w:rPr>
          <w:spacing w:val="1"/>
          <w:sz w:val="21"/>
        </w:rPr>
        <w:t> </w:t>
      </w:r>
      <w:r>
        <w:rPr>
          <w:sz w:val="21"/>
        </w:rPr>
        <w:t>επίγνωση</w:t>
      </w:r>
      <w:r>
        <w:rPr>
          <w:spacing w:val="2"/>
          <w:sz w:val="21"/>
        </w:rPr>
        <w:t> </w:t>
      </w:r>
      <w:r>
        <w:rPr>
          <w:sz w:val="21"/>
        </w:rPr>
        <w:t>των</w:t>
      </w:r>
      <w:r>
        <w:rPr>
          <w:spacing w:val="2"/>
          <w:sz w:val="21"/>
        </w:rPr>
        <w:t> </w:t>
      </w:r>
      <w:r>
        <w:rPr>
          <w:sz w:val="21"/>
        </w:rPr>
        <w:t>συνεπειών</w:t>
      </w:r>
      <w:r>
        <w:rPr>
          <w:spacing w:val="2"/>
          <w:sz w:val="21"/>
        </w:rPr>
        <w:t> </w:t>
      </w:r>
      <w:r>
        <w:rPr>
          <w:sz w:val="21"/>
        </w:rPr>
        <w:t>σε</w:t>
      </w:r>
      <w:r>
        <w:rPr>
          <w:spacing w:val="3"/>
          <w:sz w:val="21"/>
        </w:rPr>
        <w:t> </w:t>
      </w:r>
      <w:r>
        <w:rPr>
          <w:sz w:val="21"/>
        </w:rPr>
        <w:t>περίπτωση</w:t>
      </w:r>
      <w:r>
        <w:rPr>
          <w:spacing w:val="2"/>
          <w:sz w:val="21"/>
        </w:rPr>
        <w:t> </w:t>
      </w:r>
      <w:r>
        <w:rPr>
          <w:sz w:val="21"/>
        </w:rPr>
        <w:t>σοβαρών</w:t>
      </w:r>
      <w:r>
        <w:rPr>
          <w:spacing w:val="2"/>
          <w:sz w:val="21"/>
        </w:rPr>
        <w:t> </w:t>
      </w:r>
      <w:r>
        <w:rPr>
          <w:sz w:val="21"/>
        </w:rPr>
        <w:t>ψευδών</w:t>
      </w:r>
      <w:r>
        <w:rPr>
          <w:spacing w:val="2"/>
          <w:sz w:val="21"/>
        </w:rPr>
        <w:t> </w:t>
      </w:r>
      <w:r>
        <w:rPr>
          <w:sz w:val="21"/>
        </w:rPr>
        <w:t>δηλώσεων.</w:t>
      </w:r>
    </w:p>
    <w:p>
      <w:pPr>
        <w:pStyle w:val="BodyText"/>
        <w:spacing w:before="11"/>
        <w:ind w:left="0"/>
        <w:rPr>
          <w:b w:val="0"/>
          <w:sz w:val="31"/>
        </w:rPr>
      </w:pPr>
    </w:p>
    <w:p>
      <w:pPr>
        <w:spacing w:line="292" w:lineRule="auto" w:before="0"/>
        <w:ind w:left="924" w:right="28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20"/>
          <w:sz w:val="21"/>
        </w:rPr>
        <w:t> </w:t>
      </w:r>
      <w:r>
        <w:rPr>
          <w:sz w:val="21"/>
        </w:rPr>
        <w:t>κάτωθι</w:t>
      </w:r>
      <w:r>
        <w:rPr>
          <w:spacing w:val="21"/>
          <w:sz w:val="21"/>
        </w:rPr>
        <w:t> </w:t>
      </w:r>
      <w:r>
        <w:rPr>
          <w:sz w:val="21"/>
        </w:rPr>
        <w:t>υπογεγραμμένος,</w:t>
      </w:r>
      <w:r>
        <w:rPr>
          <w:spacing w:val="21"/>
          <w:sz w:val="21"/>
        </w:rPr>
        <w:t> </w:t>
      </w:r>
      <w:r>
        <w:rPr>
          <w:sz w:val="21"/>
        </w:rPr>
        <w:t>δηλώνω</w:t>
      </w:r>
      <w:r>
        <w:rPr>
          <w:spacing w:val="21"/>
          <w:sz w:val="21"/>
        </w:rPr>
        <w:t> </w:t>
      </w:r>
      <w:r>
        <w:rPr>
          <w:sz w:val="21"/>
        </w:rPr>
        <w:t>επισήμως</w:t>
      </w:r>
      <w:r>
        <w:rPr>
          <w:spacing w:val="21"/>
          <w:sz w:val="21"/>
        </w:rPr>
        <w:t> </w:t>
      </w:r>
      <w:r>
        <w:rPr>
          <w:sz w:val="21"/>
        </w:rPr>
        <w:t>ότι</w:t>
      </w:r>
      <w:r>
        <w:rPr>
          <w:spacing w:val="21"/>
          <w:sz w:val="21"/>
        </w:rPr>
        <w:t> </w:t>
      </w:r>
      <w:r>
        <w:rPr>
          <w:sz w:val="21"/>
        </w:rPr>
        <w:t>είμαι</w:t>
      </w:r>
      <w:r>
        <w:rPr>
          <w:spacing w:val="21"/>
          <w:sz w:val="21"/>
        </w:rPr>
        <w:t> </w:t>
      </w:r>
      <w:r>
        <w:rPr>
          <w:sz w:val="21"/>
        </w:rPr>
        <w:t>σε</w:t>
      </w:r>
      <w:r>
        <w:rPr>
          <w:spacing w:val="20"/>
          <w:sz w:val="21"/>
        </w:rPr>
        <w:t> </w:t>
      </w:r>
      <w:r>
        <w:rPr>
          <w:sz w:val="21"/>
        </w:rPr>
        <w:t>θέση,</w:t>
      </w:r>
      <w:r>
        <w:rPr>
          <w:spacing w:val="21"/>
          <w:sz w:val="21"/>
        </w:rPr>
        <w:t> </w:t>
      </w:r>
      <w:r>
        <w:rPr>
          <w:sz w:val="21"/>
        </w:rPr>
        <w:t>κατόπιν</w:t>
      </w:r>
      <w:r>
        <w:rPr>
          <w:spacing w:val="21"/>
          <w:sz w:val="21"/>
        </w:rPr>
        <w:t> </w:t>
      </w:r>
      <w:r>
        <w:rPr>
          <w:sz w:val="21"/>
        </w:rPr>
        <w:t>αιτήματος</w:t>
      </w:r>
      <w:r>
        <w:rPr>
          <w:spacing w:val="21"/>
          <w:sz w:val="21"/>
        </w:rPr>
        <w:t> </w:t>
      </w:r>
      <w:r>
        <w:rPr>
          <w:sz w:val="21"/>
        </w:rPr>
        <w:t>και</w:t>
      </w:r>
      <w:r>
        <w:rPr>
          <w:spacing w:val="-55"/>
          <w:sz w:val="21"/>
        </w:rPr>
        <w:t> </w:t>
      </w:r>
      <w:r>
        <w:rPr>
          <w:sz w:val="21"/>
        </w:rPr>
        <w:t>χωρίς</w:t>
      </w:r>
      <w:r>
        <w:rPr>
          <w:spacing w:val="10"/>
          <w:sz w:val="21"/>
        </w:rPr>
        <w:t> </w:t>
      </w:r>
      <w:r>
        <w:rPr>
          <w:sz w:val="21"/>
        </w:rPr>
        <w:t>καθυστέρηση,</w:t>
      </w:r>
      <w:r>
        <w:rPr>
          <w:spacing w:val="11"/>
          <w:sz w:val="21"/>
        </w:rPr>
        <w:t> </w:t>
      </w:r>
      <w:r>
        <w:rPr>
          <w:sz w:val="21"/>
        </w:rPr>
        <w:t>να</w:t>
      </w:r>
      <w:r>
        <w:rPr>
          <w:spacing w:val="11"/>
          <w:sz w:val="21"/>
        </w:rPr>
        <w:t> </w:t>
      </w:r>
      <w:r>
        <w:rPr>
          <w:sz w:val="21"/>
        </w:rPr>
        <w:t>προσκομίσω</w:t>
      </w:r>
      <w:r>
        <w:rPr>
          <w:spacing w:val="10"/>
          <w:sz w:val="21"/>
        </w:rPr>
        <w:t> </w:t>
      </w:r>
      <w:r>
        <w:rPr>
          <w:sz w:val="21"/>
        </w:rPr>
        <w:t>τα</w:t>
      </w:r>
      <w:r>
        <w:rPr>
          <w:spacing w:val="11"/>
          <w:sz w:val="21"/>
        </w:rPr>
        <w:t> </w:t>
      </w:r>
      <w:r>
        <w:rPr>
          <w:sz w:val="21"/>
        </w:rPr>
        <w:t>πιστοποιητικά</w:t>
      </w:r>
      <w:r>
        <w:rPr>
          <w:spacing w:val="11"/>
          <w:sz w:val="21"/>
        </w:rPr>
        <w:t> </w:t>
      </w:r>
      <w:r>
        <w:rPr>
          <w:sz w:val="21"/>
        </w:rPr>
        <w:t>και</w:t>
      </w:r>
      <w:r>
        <w:rPr>
          <w:spacing w:val="11"/>
          <w:sz w:val="21"/>
        </w:rPr>
        <w:t> </w:t>
      </w:r>
      <w:r>
        <w:rPr>
          <w:sz w:val="21"/>
        </w:rPr>
        <w:t>τις</w:t>
      </w:r>
      <w:r>
        <w:rPr>
          <w:spacing w:val="10"/>
          <w:sz w:val="21"/>
        </w:rPr>
        <w:t> </w:t>
      </w:r>
      <w:r>
        <w:rPr>
          <w:sz w:val="21"/>
        </w:rPr>
        <w:t>λοιπές</w:t>
      </w:r>
      <w:r>
        <w:rPr>
          <w:spacing w:val="11"/>
          <w:sz w:val="21"/>
        </w:rPr>
        <w:t> </w:t>
      </w:r>
      <w:r>
        <w:rPr>
          <w:sz w:val="21"/>
        </w:rPr>
        <w:t>μορφές</w:t>
      </w:r>
      <w:r>
        <w:rPr>
          <w:spacing w:val="1"/>
          <w:sz w:val="21"/>
        </w:rPr>
        <w:t> </w:t>
      </w:r>
      <w:r>
        <w:rPr>
          <w:sz w:val="21"/>
        </w:rPr>
        <w:t>αποδεικτικών</w:t>
      </w:r>
      <w:r>
        <w:rPr>
          <w:spacing w:val="3"/>
          <w:sz w:val="21"/>
        </w:rPr>
        <w:t> </w:t>
      </w:r>
      <w:r>
        <w:rPr>
          <w:sz w:val="21"/>
        </w:rPr>
        <w:t>εγγράφων</w:t>
      </w:r>
      <w:r>
        <w:rPr>
          <w:spacing w:val="4"/>
          <w:sz w:val="21"/>
        </w:rPr>
        <w:t> </w:t>
      </w:r>
      <w:r>
        <w:rPr>
          <w:sz w:val="21"/>
        </w:rPr>
        <w:t>που</w:t>
      </w:r>
      <w:r>
        <w:rPr>
          <w:spacing w:val="3"/>
          <w:sz w:val="21"/>
        </w:rPr>
        <w:t> </w:t>
      </w:r>
      <w:r>
        <w:rPr>
          <w:sz w:val="21"/>
        </w:rPr>
        <w:t>αναφέρονται,</w:t>
      </w:r>
      <w:r>
        <w:rPr>
          <w:spacing w:val="4"/>
          <w:sz w:val="21"/>
        </w:rPr>
        <w:t> </w:t>
      </w:r>
      <w:r>
        <w:rPr>
          <w:sz w:val="21"/>
        </w:rPr>
        <w:t>εκτός</w:t>
      </w:r>
      <w:r>
        <w:rPr>
          <w:spacing w:val="3"/>
          <w:sz w:val="21"/>
        </w:rPr>
        <w:t> </w:t>
      </w:r>
      <w:r>
        <w:rPr>
          <w:sz w:val="21"/>
        </w:rPr>
        <w:t>εάν:</w:t>
      </w:r>
    </w:p>
    <w:p>
      <w:pPr>
        <w:pStyle w:val="BodyText"/>
        <w:spacing w:before="11"/>
        <w:ind w:left="0"/>
        <w:rPr>
          <w:b w:val="0"/>
          <w:sz w:val="31"/>
        </w:rPr>
      </w:pPr>
    </w:p>
    <w:p>
      <w:pPr>
        <w:spacing w:line="292" w:lineRule="auto" w:before="0"/>
        <w:ind w:left="924" w:right="301" w:firstLine="0"/>
        <w:jc w:val="left"/>
        <w:rPr>
          <w:sz w:val="21"/>
        </w:rPr>
      </w:pPr>
      <w:r>
        <w:rPr>
          <w:w w:val="105"/>
          <w:sz w:val="21"/>
        </w:rPr>
        <w:t>α) Η αναθέτουσα αρχή 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 αναθέτων φορέας έχει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τη δυνατότητα να λάβει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τα σχετικά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δικαιολογητικά</w:t>
      </w:r>
      <w:r>
        <w:rPr>
          <w:spacing w:val="13"/>
          <w:sz w:val="21"/>
        </w:rPr>
        <w:t> </w:t>
      </w:r>
      <w:r>
        <w:rPr>
          <w:sz w:val="21"/>
        </w:rPr>
        <w:t>απευθείας</w:t>
      </w:r>
      <w:r>
        <w:rPr>
          <w:spacing w:val="14"/>
          <w:sz w:val="21"/>
        </w:rPr>
        <w:t> </w:t>
      </w:r>
      <w:r>
        <w:rPr>
          <w:sz w:val="21"/>
        </w:rPr>
        <w:t>με</w:t>
      </w:r>
      <w:r>
        <w:rPr>
          <w:spacing w:val="14"/>
          <w:sz w:val="21"/>
        </w:rPr>
        <w:t> </w:t>
      </w:r>
      <w:r>
        <w:rPr>
          <w:sz w:val="21"/>
        </w:rPr>
        <w:t>πρόσβαση</w:t>
      </w:r>
      <w:r>
        <w:rPr>
          <w:spacing w:val="14"/>
          <w:sz w:val="21"/>
        </w:rPr>
        <w:t> </w:t>
      </w:r>
      <w:r>
        <w:rPr>
          <w:sz w:val="21"/>
        </w:rPr>
        <w:t>σε</w:t>
      </w:r>
      <w:r>
        <w:rPr>
          <w:spacing w:val="14"/>
          <w:sz w:val="21"/>
        </w:rPr>
        <w:t> </w:t>
      </w:r>
      <w:r>
        <w:rPr>
          <w:sz w:val="21"/>
        </w:rPr>
        <w:t>εθνική</w:t>
      </w:r>
      <w:r>
        <w:rPr>
          <w:spacing w:val="14"/>
          <w:sz w:val="21"/>
        </w:rPr>
        <w:t> </w:t>
      </w:r>
      <w:r>
        <w:rPr>
          <w:sz w:val="21"/>
        </w:rPr>
        <w:t>βάση</w:t>
      </w:r>
      <w:r>
        <w:rPr>
          <w:spacing w:val="13"/>
          <w:sz w:val="21"/>
        </w:rPr>
        <w:t> </w:t>
      </w:r>
      <w:r>
        <w:rPr>
          <w:sz w:val="21"/>
        </w:rPr>
        <w:t>δεδομένων</w:t>
      </w:r>
      <w:r>
        <w:rPr>
          <w:spacing w:val="14"/>
          <w:sz w:val="21"/>
        </w:rPr>
        <w:t> </w:t>
      </w:r>
      <w:r>
        <w:rPr>
          <w:sz w:val="21"/>
        </w:rPr>
        <w:t>σε</w:t>
      </w:r>
      <w:r>
        <w:rPr>
          <w:spacing w:val="14"/>
          <w:sz w:val="21"/>
        </w:rPr>
        <w:t> </w:t>
      </w:r>
      <w:r>
        <w:rPr>
          <w:sz w:val="21"/>
        </w:rPr>
        <w:t>οποιοδήποτε</w:t>
      </w:r>
      <w:r>
        <w:rPr>
          <w:spacing w:val="1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αυτή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διατίθεται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δωρεάν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[υπό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προϋπόθεση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ότι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έχει παράσχει τις απαραίτητες πληροφορίες (διαδικτυακή διεύθυνση, αρχή ή φορέα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έκδοσης,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επακριβή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στοιχεία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αναφοράς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των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εγγράφων)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παρέχουν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δυνατότητα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πράξει]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</w:p>
    <w:p>
      <w:pPr>
        <w:pStyle w:val="BodyText"/>
        <w:spacing w:before="8"/>
        <w:ind w:left="0"/>
        <w:rPr>
          <w:b w:val="0"/>
          <w:sz w:val="31"/>
        </w:rPr>
      </w:pPr>
    </w:p>
    <w:p>
      <w:pPr>
        <w:spacing w:line="292" w:lineRule="auto" w:before="1"/>
        <w:ind w:left="924" w:right="162" w:firstLine="0"/>
        <w:jc w:val="left"/>
        <w:rPr>
          <w:sz w:val="21"/>
        </w:rPr>
      </w:pPr>
      <w:r>
        <w:rPr>
          <w:w w:val="105"/>
          <w:sz w:val="21"/>
        </w:rPr>
        <w:t>β) Από τις 18 Οκτωβρίου 2018 το αργότερο (ανάλογα με την εθνική εφαρμογή του</w:t>
      </w:r>
      <w:r>
        <w:rPr>
          <w:spacing w:val="1"/>
          <w:w w:val="105"/>
          <w:sz w:val="21"/>
        </w:rPr>
        <w:t> </w:t>
      </w:r>
      <w:r>
        <w:rPr>
          <w:spacing w:val="-1"/>
          <w:w w:val="105"/>
          <w:sz w:val="21"/>
        </w:rPr>
        <w:t>άρθρου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59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παράγραφος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5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δεύτερο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εδάφιο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οδηγίας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2014/24/ΕΕ),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αναθέτων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έχουν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ήδη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κατοχή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σχετικά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έγγραφα.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spacing w:line="292" w:lineRule="auto" w:before="0"/>
        <w:ind w:left="924" w:right="16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14"/>
          <w:sz w:val="21"/>
        </w:rPr>
        <w:t> </w:t>
      </w:r>
      <w:r>
        <w:rPr>
          <w:sz w:val="21"/>
        </w:rPr>
        <w:t>κάτωθι</w:t>
      </w:r>
      <w:r>
        <w:rPr>
          <w:spacing w:val="15"/>
          <w:sz w:val="21"/>
        </w:rPr>
        <w:t> </w:t>
      </w:r>
      <w:r>
        <w:rPr>
          <w:sz w:val="21"/>
        </w:rPr>
        <w:t>υπογεγραμμένος</w:t>
      </w:r>
      <w:r>
        <w:rPr>
          <w:spacing w:val="15"/>
          <w:sz w:val="21"/>
        </w:rPr>
        <w:t> </w:t>
      </w:r>
      <w:r>
        <w:rPr>
          <w:sz w:val="21"/>
        </w:rPr>
        <w:t>δίδω</w:t>
      </w:r>
      <w:r>
        <w:rPr>
          <w:spacing w:val="15"/>
          <w:sz w:val="21"/>
        </w:rPr>
        <w:t> </w:t>
      </w:r>
      <w:r>
        <w:rPr>
          <w:sz w:val="21"/>
        </w:rPr>
        <w:t>επισήμως</w:t>
      </w:r>
      <w:r>
        <w:rPr>
          <w:spacing w:val="15"/>
          <w:sz w:val="21"/>
        </w:rPr>
        <w:t> </w:t>
      </w:r>
      <w:r>
        <w:rPr>
          <w:sz w:val="21"/>
        </w:rPr>
        <w:t>τη</w:t>
      </w:r>
      <w:r>
        <w:rPr>
          <w:spacing w:val="15"/>
          <w:sz w:val="21"/>
        </w:rPr>
        <w:t> </w:t>
      </w:r>
      <w:r>
        <w:rPr>
          <w:sz w:val="21"/>
        </w:rPr>
        <w:t>συγκατάθεσή</w:t>
      </w:r>
      <w:r>
        <w:rPr>
          <w:spacing w:val="15"/>
          <w:sz w:val="21"/>
        </w:rPr>
        <w:t> </w:t>
      </w:r>
      <w:r>
        <w:rPr>
          <w:sz w:val="21"/>
        </w:rPr>
        <w:t>μου</w:t>
      </w:r>
      <w:r>
        <w:rPr>
          <w:spacing w:val="15"/>
          <w:sz w:val="21"/>
        </w:rPr>
        <w:t> </w:t>
      </w:r>
      <w:r>
        <w:rPr>
          <w:sz w:val="21"/>
        </w:rPr>
        <w:t>στην</w:t>
      </w:r>
      <w:r>
        <w:rPr>
          <w:spacing w:val="15"/>
          <w:sz w:val="21"/>
        </w:rPr>
        <w:t> </w:t>
      </w:r>
      <w:r>
        <w:rPr>
          <w:sz w:val="21"/>
        </w:rPr>
        <w:t>αναθέτουσα</w:t>
      </w:r>
      <w:r>
        <w:rPr>
          <w:spacing w:val="15"/>
          <w:sz w:val="21"/>
        </w:rPr>
        <w:t> </w:t>
      </w:r>
      <w:r>
        <w:rPr>
          <w:sz w:val="21"/>
        </w:rPr>
        <w:t>αρχή</w:t>
      </w:r>
      <w:r>
        <w:rPr>
          <w:spacing w:val="15"/>
          <w:sz w:val="21"/>
        </w:rPr>
        <w:t> </w:t>
      </w:r>
      <w:r>
        <w:rPr>
          <w:sz w:val="21"/>
        </w:rPr>
        <w:t>ή</w:t>
      </w:r>
      <w:r>
        <w:rPr>
          <w:spacing w:val="-56"/>
          <w:sz w:val="21"/>
        </w:rPr>
        <w:t> </w:t>
      </w:r>
      <w:r>
        <w:rPr>
          <w:sz w:val="21"/>
        </w:rPr>
        <w:t>τον</w:t>
      </w:r>
      <w:r>
        <w:rPr>
          <w:spacing w:val="14"/>
          <w:sz w:val="21"/>
        </w:rPr>
        <w:t> </w:t>
      </w:r>
      <w:r>
        <w:rPr>
          <w:sz w:val="21"/>
        </w:rPr>
        <w:t>αναθέτοντα</w:t>
      </w:r>
      <w:r>
        <w:rPr>
          <w:spacing w:val="14"/>
          <w:sz w:val="21"/>
        </w:rPr>
        <w:t> </w:t>
      </w:r>
      <w:r>
        <w:rPr>
          <w:sz w:val="21"/>
        </w:rPr>
        <w:t>φορέα,</w:t>
      </w:r>
      <w:r>
        <w:rPr>
          <w:spacing w:val="14"/>
          <w:sz w:val="21"/>
        </w:rPr>
        <w:t> </w:t>
      </w:r>
      <w:r>
        <w:rPr>
          <w:sz w:val="21"/>
        </w:rPr>
        <w:t>όπως</w:t>
      </w:r>
      <w:r>
        <w:rPr>
          <w:spacing w:val="14"/>
          <w:sz w:val="21"/>
        </w:rPr>
        <w:t> </w:t>
      </w:r>
      <w:r>
        <w:rPr>
          <w:sz w:val="21"/>
        </w:rPr>
        <w:t>καθορίζεται</w:t>
      </w:r>
      <w:r>
        <w:rPr>
          <w:spacing w:val="14"/>
          <w:sz w:val="21"/>
        </w:rPr>
        <w:t> </w:t>
      </w:r>
      <w:r>
        <w:rPr>
          <w:sz w:val="21"/>
        </w:rPr>
        <w:t>στο</w:t>
      </w:r>
      <w:r>
        <w:rPr>
          <w:spacing w:val="15"/>
          <w:sz w:val="21"/>
        </w:rPr>
        <w:t> </w:t>
      </w:r>
      <w:r>
        <w:rPr>
          <w:sz w:val="21"/>
        </w:rPr>
        <w:t>Μέρος</w:t>
      </w:r>
      <w:r>
        <w:rPr>
          <w:spacing w:val="14"/>
          <w:sz w:val="21"/>
        </w:rPr>
        <w:t> </w:t>
      </w:r>
      <w:r>
        <w:rPr>
          <w:sz w:val="21"/>
        </w:rPr>
        <w:t>Ι,</w:t>
      </w:r>
      <w:r>
        <w:rPr>
          <w:spacing w:val="14"/>
          <w:sz w:val="21"/>
        </w:rPr>
        <w:t> </w:t>
      </w:r>
      <w:r>
        <w:rPr>
          <w:sz w:val="21"/>
        </w:rPr>
        <w:t>ενότητα</w:t>
      </w:r>
      <w:r>
        <w:rPr>
          <w:spacing w:val="14"/>
          <w:sz w:val="21"/>
        </w:rPr>
        <w:t> </w:t>
      </w:r>
      <w:r>
        <w:rPr>
          <w:sz w:val="21"/>
        </w:rPr>
        <w:t>Α,</w:t>
      </w:r>
      <w:r>
        <w:rPr>
          <w:spacing w:val="14"/>
          <w:sz w:val="21"/>
        </w:rPr>
        <w:t> </w:t>
      </w:r>
      <w:r>
        <w:rPr>
          <w:sz w:val="21"/>
        </w:rPr>
        <w:t>προκειμένου</w:t>
      </w:r>
      <w:r>
        <w:rPr>
          <w:spacing w:val="14"/>
          <w:sz w:val="21"/>
        </w:rPr>
        <w:t> </w:t>
      </w:r>
      <w:r>
        <w:rPr>
          <w:sz w:val="21"/>
        </w:rPr>
        <w:t>να</w:t>
      </w:r>
      <w:r>
        <w:rPr>
          <w:spacing w:val="1"/>
          <w:sz w:val="21"/>
        </w:rPr>
        <w:t> </w:t>
      </w:r>
      <w:r>
        <w:rPr>
          <w:sz w:val="21"/>
        </w:rPr>
        <w:t>αποκτήσει</w:t>
      </w:r>
      <w:r>
        <w:rPr>
          <w:spacing w:val="10"/>
          <w:sz w:val="21"/>
        </w:rPr>
        <w:t> </w:t>
      </w:r>
      <w:r>
        <w:rPr>
          <w:sz w:val="21"/>
        </w:rPr>
        <w:t>πρόσβαση</w:t>
      </w:r>
      <w:r>
        <w:rPr>
          <w:spacing w:val="11"/>
          <w:sz w:val="21"/>
        </w:rPr>
        <w:t> </w:t>
      </w:r>
      <w:r>
        <w:rPr>
          <w:sz w:val="21"/>
        </w:rPr>
        <w:t>σε</w:t>
      </w:r>
      <w:r>
        <w:rPr>
          <w:spacing w:val="10"/>
          <w:sz w:val="21"/>
        </w:rPr>
        <w:t> </w:t>
      </w:r>
      <w:r>
        <w:rPr>
          <w:sz w:val="21"/>
        </w:rPr>
        <w:t>δικαιολογητικά</w:t>
      </w:r>
      <w:r>
        <w:rPr>
          <w:spacing w:val="11"/>
          <w:sz w:val="21"/>
        </w:rPr>
        <w:t> </w:t>
      </w:r>
      <w:r>
        <w:rPr>
          <w:sz w:val="21"/>
        </w:rPr>
        <w:t>των</w:t>
      </w:r>
      <w:r>
        <w:rPr>
          <w:spacing w:val="11"/>
          <w:sz w:val="21"/>
        </w:rPr>
        <w:t> </w:t>
      </w:r>
      <w:r>
        <w:rPr>
          <w:sz w:val="21"/>
        </w:rPr>
        <w:t>πληροφοριών</w:t>
      </w:r>
      <w:r>
        <w:rPr>
          <w:spacing w:val="10"/>
          <w:sz w:val="21"/>
        </w:rPr>
        <w:t> </w:t>
      </w:r>
      <w:r>
        <w:rPr>
          <w:sz w:val="21"/>
        </w:rPr>
        <w:t>που</w:t>
      </w:r>
      <w:r>
        <w:rPr>
          <w:spacing w:val="11"/>
          <w:sz w:val="21"/>
        </w:rPr>
        <w:t> </w:t>
      </w:r>
      <w:r>
        <w:rPr>
          <w:sz w:val="21"/>
        </w:rPr>
        <w:t>έχουν</w:t>
      </w:r>
      <w:r>
        <w:rPr>
          <w:spacing w:val="11"/>
          <w:sz w:val="21"/>
        </w:rPr>
        <w:t> </w:t>
      </w:r>
      <w:r>
        <w:rPr>
          <w:sz w:val="21"/>
        </w:rPr>
        <w:t>υποβληθεί</w:t>
      </w:r>
      <w:r>
        <w:rPr>
          <w:spacing w:val="10"/>
          <w:sz w:val="21"/>
        </w:rPr>
        <w:t> </w:t>
      </w:r>
      <w:r>
        <w:rPr>
          <w:sz w:val="21"/>
        </w:rPr>
        <w:t>στο</w:t>
      </w:r>
      <w:r>
        <w:rPr>
          <w:spacing w:val="1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ΙΙΙ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το</w:t>
      </w:r>
      <w:r>
        <w:rPr>
          <w:spacing w:val="13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IV</w:t>
      </w:r>
      <w:r>
        <w:rPr>
          <w:spacing w:val="13"/>
          <w:sz w:val="21"/>
        </w:rPr>
        <w:t> </w:t>
      </w:r>
      <w:r>
        <w:rPr>
          <w:sz w:val="21"/>
        </w:rPr>
        <w:t>του</w:t>
      </w:r>
      <w:r>
        <w:rPr>
          <w:spacing w:val="13"/>
          <w:sz w:val="21"/>
        </w:rPr>
        <w:t> </w:t>
      </w:r>
      <w:r>
        <w:rPr>
          <w:sz w:val="21"/>
        </w:rPr>
        <w:t>παρόντος</w:t>
      </w:r>
      <w:r>
        <w:rPr>
          <w:spacing w:val="13"/>
          <w:sz w:val="21"/>
        </w:rPr>
        <w:t> </w:t>
      </w:r>
      <w:r>
        <w:rPr>
          <w:sz w:val="21"/>
        </w:rPr>
        <w:t>Ευρωπαϊκού</w:t>
      </w:r>
      <w:r>
        <w:rPr>
          <w:spacing w:val="13"/>
          <w:sz w:val="21"/>
        </w:rPr>
        <w:t> </w:t>
      </w:r>
      <w:r>
        <w:rPr>
          <w:sz w:val="21"/>
        </w:rPr>
        <w:t>Ενιαίου</w:t>
      </w:r>
      <w:r>
        <w:rPr>
          <w:spacing w:val="12"/>
          <w:sz w:val="21"/>
        </w:rPr>
        <w:t> </w:t>
      </w:r>
      <w:r>
        <w:rPr>
          <w:sz w:val="21"/>
        </w:rPr>
        <w:t>Εγγράφου</w:t>
      </w:r>
      <w:r>
        <w:rPr>
          <w:spacing w:val="13"/>
          <w:sz w:val="21"/>
        </w:rPr>
        <w:t> </w:t>
      </w:r>
      <w:r>
        <w:rPr>
          <w:sz w:val="21"/>
        </w:rPr>
        <w:t>Σύμβασης</w:t>
      </w:r>
      <w:r>
        <w:rPr>
          <w:spacing w:val="13"/>
          <w:sz w:val="21"/>
        </w:rPr>
        <w:t> </w:t>
      </w:r>
      <w:r>
        <w:rPr>
          <w:sz w:val="21"/>
        </w:rPr>
        <w:t>για</w:t>
      </w:r>
      <w:r>
        <w:rPr>
          <w:spacing w:val="1"/>
          <w:sz w:val="21"/>
        </w:rPr>
        <w:t> </w:t>
      </w:r>
      <w:r>
        <w:rPr>
          <w:sz w:val="21"/>
        </w:rPr>
        <w:t>τους</w:t>
      </w:r>
      <w:r>
        <w:rPr>
          <w:spacing w:val="12"/>
          <w:sz w:val="21"/>
        </w:rPr>
        <w:t> </w:t>
      </w:r>
      <w:r>
        <w:rPr>
          <w:sz w:val="21"/>
        </w:rPr>
        <w:t>σκοπούς</w:t>
      </w:r>
      <w:r>
        <w:rPr>
          <w:spacing w:val="12"/>
          <w:sz w:val="21"/>
        </w:rPr>
        <w:t> </w:t>
      </w:r>
      <w:r>
        <w:rPr>
          <w:sz w:val="21"/>
        </w:rPr>
        <w:t>της</w:t>
      </w:r>
      <w:r>
        <w:rPr>
          <w:spacing w:val="12"/>
          <w:sz w:val="21"/>
        </w:rPr>
        <w:t> </w:t>
      </w:r>
      <w:r>
        <w:rPr>
          <w:sz w:val="21"/>
        </w:rPr>
        <w:t>διαδικασίας</w:t>
      </w:r>
      <w:r>
        <w:rPr>
          <w:spacing w:val="13"/>
          <w:sz w:val="21"/>
        </w:rPr>
        <w:t> </w:t>
      </w:r>
      <w:r>
        <w:rPr>
          <w:sz w:val="21"/>
        </w:rPr>
        <w:t>σύναψης</w:t>
      </w:r>
      <w:r>
        <w:rPr>
          <w:spacing w:val="12"/>
          <w:sz w:val="21"/>
        </w:rPr>
        <w:t> </w:t>
      </w:r>
      <w:r>
        <w:rPr>
          <w:sz w:val="21"/>
        </w:rPr>
        <w:t>σύμβασης,</w:t>
      </w:r>
      <w:r>
        <w:rPr>
          <w:spacing w:val="12"/>
          <w:sz w:val="21"/>
        </w:rPr>
        <w:t> </w:t>
      </w:r>
      <w:r>
        <w:rPr>
          <w:sz w:val="21"/>
        </w:rPr>
        <w:t>όπως</w:t>
      </w:r>
      <w:r>
        <w:rPr>
          <w:spacing w:val="12"/>
          <w:sz w:val="21"/>
        </w:rPr>
        <w:t> </w:t>
      </w:r>
      <w:r>
        <w:rPr>
          <w:sz w:val="21"/>
        </w:rPr>
        <w:t>καθορίζεται</w:t>
      </w:r>
      <w:r>
        <w:rPr>
          <w:spacing w:val="13"/>
          <w:sz w:val="21"/>
        </w:rPr>
        <w:t> </w:t>
      </w:r>
      <w:r>
        <w:rPr>
          <w:sz w:val="21"/>
        </w:rPr>
        <w:t>στο</w:t>
      </w:r>
      <w:r>
        <w:rPr>
          <w:spacing w:val="12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Ι.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spacing w:line="367" w:lineRule="auto" w:before="0"/>
        <w:ind w:left="924" w:right="2192" w:firstLine="0"/>
        <w:jc w:val="left"/>
        <w:rPr>
          <w:sz w:val="21"/>
        </w:rPr>
      </w:pPr>
      <w:r>
        <w:rPr>
          <w:w w:val="105"/>
          <w:sz w:val="21"/>
        </w:rPr>
        <w:t>Ημερομηνία,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τόπος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και,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όπου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ζητείται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απαιτείται,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υπογραφή(-ές):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Ημερομηνία</w:t>
      </w:r>
    </w:p>
    <w:p>
      <w:pPr>
        <w:spacing w:line="367" w:lineRule="auto" w:before="0"/>
        <w:ind w:left="924" w:right="7685" w:firstLine="0"/>
        <w:jc w:val="left"/>
        <w:rPr>
          <w:sz w:val="21"/>
        </w:rPr>
      </w:pPr>
      <w:r>
        <w:rPr>
          <w:sz w:val="21"/>
        </w:rPr>
        <w:t>Τόπος</w:t>
      </w:r>
      <w:r>
        <w:rPr>
          <w:spacing w:val="1"/>
          <w:sz w:val="21"/>
        </w:rPr>
        <w:t> </w:t>
      </w:r>
      <w:r>
        <w:rPr>
          <w:sz w:val="21"/>
        </w:rPr>
        <w:t>Υπογραφή</w:t>
      </w:r>
    </w:p>
    <w:sectPr>
      <w:pgSz w:w="11910" w:h="16840"/>
      <w:pgMar w:header="0" w:footer="505" w:top="600" w:bottom="70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00001pt;margin-top:805.625pt;width:448.65pt;height:14.7pt;mso-position-horizontal-relative:page;mso-position-vertical-relative:page;z-index:-16133632" type="#_x0000_t202" id="docshape1" filled="false" stroked="false">
          <v:textbox inset="0,0,0,0">
            <w:txbxContent>
              <w:p>
                <w:pPr>
                  <w:spacing w:before="36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Ευρωπαϊκό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Ενιαίο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Έγγραφο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Σύμβασης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(ΕΕΕΣ)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/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Τυποποιημένο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Έντυπο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Υπεύθυνης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Δήλωσης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(ΤΕΥΔ)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575012pt;margin-top:805.881653pt;width:19pt;height:15.3pt;mso-position-horizontal-relative:page;mso-position-vertical-relative:page;z-index:-16133120" type="#_x0000_t202" id="docshape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202"/>
      <w:ind w:left="2543"/>
    </w:pPr>
    <w:rPr>
      <w:rFonts w:ascii="Arial" w:hAnsi="Arial" w:eastAsia="Arial" w:cs="Arial"/>
      <w:b/>
      <w:bCs/>
      <w:sz w:val="21"/>
      <w:szCs w:val="21"/>
      <w:lang w:val="el-GR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4"/>
      <w:outlineLvl w:val="1"/>
    </w:pPr>
    <w:rPr>
      <w:rFonts w:ascii="Arial" w:hAnsi="Arial" w:eastAsia="Arial" w:cs="Arial"/>
      <w:b/>
      <w:bCs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16"/>
    </w:pPr>
    <w:rPr>
      <w:rFonts w:ascii="Arial" w:hAnsi="Arial" w:eastAsia="Arial" w:cs="Arial"/>
      <w:b/>
      <w:bCs/>
      <w:sz w:val="31"/>
      <w:szCs w:val="31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neasmyrni.gr/" TargetMode="External"/><Relationship Id="rId7" Type="http://schemas.openxmlformats.org/officeDocument/2006/relationships/hyperlink" Target="mailto:itolios@neasmyrni.g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Ευρωπαϊκό Ενιαίο Έγγραφο Σύμβασης (ΕΕΕΣ) / Τυποποιημένο Έντυπο Υπεύθυνης Δήλωσης (ΤΕΥΔ)</dc:title>
  <dcterms:created xsi:type="dcterms:W3CDTF">2021-06-18T07:37:25Z</dcterms:created>
  <dcterms:modified xsi:type="dcterms:W3CDTF">2021-06-18T07:37:25Z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LastSaved">
    <vt:filetime>2021-06-14T00:00:00Z</vt:filetime>
  </property>
</Properties>
</file>