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bookmarkStart w:id="0" w:name="_GoBack"/>
      <w:bookmarkEnd w:id="0"/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ΦΥΛΛΟ ΣΥΜΜΟΡΦΩΣΗΣ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Προμήθεια βενζίνης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Ομάδα Β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mbria" w:eastAsia="PMingLiU" w:hAnsi="Cambria" w:cs="Arial"/>
          <w:b/>
          <w:bCs/>
          <w:sz w:val="28"/>
          <w:szCs w:val="28"/>
          <w:lang w:eastAsia="el-GR"/>
        </w:rPr>
      </w:pP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mbria" w:eastAsia="PMingLiU" w:hAnsi="Cambria" w:cs="Arial"/>
          <w:b/>
          <w:bCs/>
          <w:sz w:val="20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134"/>
        <w:gridCol w:w="708"/>
        <w:gridCol w:w="1134"/>
      </w:tblGrid>
      <w:tr w:rsidR="00576303" w:rsidRPr="00576303" w:rsidTr="00576303">
        <w:tc>
          <w:tcPr>
            <w:tcW w:w="675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Α/Α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ΠΕΡΙΓΡΑΦΗ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ΑΠΑΙΤΗΣΗ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ΑΠΑΝΤΗΣΗ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ΠΑΡΑΠΟΜΠΗ</w:t>
            </w:r>
          </w:p>
        </w:tc>
      </w:tr>
      <w:tr w:rsidR="00576303" w:rsidRPr="00576303" w:rsidTr="00576303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Η αμόλυβδη βενζίνη θα καλύπτει τις προδιαγραφές που ορίζονται στα ΦΕΚ 332/Β/11.02.2004, ΦΕΚ 1149/Β/17.08.2005, ΦΕΚ 501/Β/29.02.2012, ΦΕΚ 293/Β/12.02.2016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</w:tr>
      <w:tr w:rsidR="00576303" w:rsidRPr="00576303" w:rsidTr="00576303"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Calibri"/>
                <w:sz w:val="20"/>
                <w:szCs w:val="24"/>
                <w:lang w:eastAsia="zh-CN"/>
              </w:rPr>
              <w:t xml:space="preserve">Άδεια λειτουργίας πρατηρίου υγρών καυσίμων, από την αρμόδια υπηρεσία σύμφωνα με την κείμενη νομοθεσία.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</w:tr>
      <w:tr w:rsidR="00576303" w:rsidRPr="00576303" w:rsidTr="00576303"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Calibri"/>
                <w:sz w:val="20"/>
                <w:szCs w:val="24"/>
                <w:lang w:eastAsia="zh-CN"/>
              </w:rPr>
              <w:t>Το πρατήριο  θα πρέπει να βρίσκεται σε απόσταση μικρότερη των τριών (3) χιλιομέτρων από την έδρα του χώρου στάθμευσης των οχημάτων του Δήμου (Ολυμπίου &amp; Σωκράτους)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</w:p>
        </w:tc>
      </w:tr>
    </w:tbl>
    <w:p w:rsidR="000D1390" w:rsidRDefault="00C43F0D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86"/>
    <w:rsid w:val="000F71C4"/>
    <w:rsid w:val="00310C86"/>
    <w:rsid w:val="00500A7C"/>
    <w:rsid w:val="00576303"/>
    <w:rsid w:val="00942D06"/>
    <w:rsid w:val="00C43F0D"/>
    <w:rsid w:val="00CD24E4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2</cp:revision>
  <cp:lastPrinted>2021-03-29T10:40:00Z</cp:lastPrinted>
  <dcterms:created xsi:type="dcterms:W3CDTF">2021-07-22T05:55:00Z</dcterms:created>
  <dcterms:modified xsi:type="dcterms:W3CDTF">2021-07-22T05:55:00Z</dcterms:modified>
</cp:coreProperties>
</file>